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BB65" w14:textId="77777777" w:rsidR="00E355E9" w:rsidRDefault="008C1033" w:rsidP="0006642B">
      <w:pPr>
        <w:spacing w:after="0" w:line="360" w:lineRule="auto"/>
        <w:ind w:left="119" w:right="3459"/>
        <w:jc w:val="both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</w:p>
    <w:p w14:paraId="5E7BF066" w14:textId="77777777" w:rsidR="00E355E9" w:rsidRDefault="00E355E9" w:rsidP="0006642B">
      <w:pPr>
        <w:spacing w:after="0" w:line="360" w:lineRule="auto"/>
        <w:ind w:left="119" w:right="3459"/>
        <w:jc w:val="both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53C269AC" w14:textId="77777777" w:rsidR="00E355E9" w:rsidRDefault="00E355E9" w:rsidP="0006642B">
      <w:pPr>
        <w:spacing w:after="0" w:line="360" w:lineRule="auto"/>
        <w:ind w:left="119" w:right="3459"/>
        <w:jc w:val="both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645CC58C" w14:textId="77777777" w:rsidR="00DC7E56" w:rsidRPr="00B0443F" w:rsidRDefault="00D97BC7" w:rsidP="0006642B">
      <w:pPr>
        <w:spacing w:after="0" w:line="360" w:lineRule="auto"/>
        <w:ind w:left="119" w:right="3459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B0443F">
        <w:rPr>
          <w:rFonts w:ascii="Bookman Old Style" w:eastAsia="Times New Roman" w:hAnsi="Bookman Old Style" w:cs="Times New Roman"/>
          <w:b/>
          <w:bCs/>
          <w:sz w:val="32"/>
          <w:szCs w:val="32"/>
        </w:rPr>
        <w:t>Prangli</w:t>
      </w:r>
      <w:r w:rsidR="0006642B">
        <w:rPr>
          <w:rFonts w:ascii="Bookman Old Style" w:eastAsia="Times New Roman" w:hAnsi="Bookman Old Style" w:cs="Times New Roman"/>
          <w:b/>
          <w:bCs/>
          <w:sz w:val="32"/>
          <w:szCs w:val="32"/>
        </w:rPr>
        <w:t>,</w:t>
      </w:r>
      <w:r w:rsidRPr="00B0443F">
        <w:rPr>
          <w:rFonts w:ascii="Bookman Old Style" w:eastAsia="Times New Roman" w:hAnsi="Bookman Old Style" w:cs="Times New Roman"/>
          <w:b/>
          <w:bCs/>
          <w:spacing w:val="-2"/>
          <w:sz w:val="32"/>
          <w:szCs w:val="32"/>
        </w:rPr>
        <w:t xml:space="preserve"> </w:t>
      </w:r>
      <w:r w:rsidRPr="00B0443F">
        <w:rPr>
          <w:rFonts w:ascii="Bookman Old Style" w:eastAsia="Times New Roman" w:hAnsi="Bookman Old Style" w:cs="Times New Roman"/>
          <w:b/>
          <w:bCs/>
          <w:sz w:val="32"/>
          <w:szCs w:val="32"/>
        </w:rPr>
        <w:t>A</w:t>
      </w:r>
      <w:r w:rsidRPr="00B0443F">
        <w:rPr>
          <w:rFonts w:ascii="Bookman Old Style" w:eastAsia="Times New Roman" w:hAnsi="Bookman Old Style" w:cs="Times New Roman"/>
          <w:b/>
          <w:bCs/>
          <w:spacing w:val="-2"/>
          <w:sz w:val="32"/>
          <w:szCs w:val="32"/>
        </w:rPr>
        <w:t>k</w:t>
      </w:r>
      <w:r w:rsidRPr="00B0443F">
        <w:rPr>
          <w:rFonts w:ascii="Bookman Old Style" w:eastAsia="Times New Roman" w:hAnsi="Bookman Old Style" w:cs="Times New Roman"/>
          <w:b/>
          <w:bCs/>
          <w:sz w:val="32"/>
          <w:szCs w:val="32"/>
        </w:rPr>
        <w:t>si</w:t>
      </w:r>
      <w:r w:rsidR="0006642B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ja Keri</w:t>
      </w:r>
    </w:p>
    <w:p w14:paraId="5613726F" w14:textId="77777777" w:rsidR="00DC7E56" w:rsidRDefault="00DC7E56">
      <w:pPr>
        <w:spacing w:before="12" w:after="0" w:line="260" w:lineRule="exact"/>
        <w:rPr>
          <w:sz w:val="26"/>
          <w:szCs w:val="26"/>
        </w:rPr>
      </w:pPr>
    </w:p>
    <w:p w14:paraId="4319FFB7" w14:textId="77777777" w:rsidR="005A672C" w:rsidRDefault="004C59B8" w:rsidP="006C74B4">
      <w:pPr>
        <w:spacing w:after="0" w:line="360" w:lineRule="auto"/>
        <w:ind w:left="119" w:right="51"/>
        <w:rPr>
          <w:rFonts w:ascii="Bookman Old Style" w:hAnsi="Bookman Old Style" w:cs="Open Sans"/>
          <w:sz w:val="24"/>
          <w:szCs w:val="24"/>
          <w:shd w:val="clear" w:color="auto" w:fill="FFFFFF"/>
        </w:rPr>
      </w:pPr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Minu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kodu</w:t>
      </w:r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paik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o</w:t>
      </w:r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n</w:t>
      </w:r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Viimsi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poolsaare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tipus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asuva</w:t>
      </w:r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>s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Rohuneeme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külas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Poisikesena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meeldis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mulle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s</w:t>
      </w:r>
      <w:r>
        <w:rPr>
          <w:rFonts w:ascii="Bookman Old Style" w:hAnsi="Bookman Old Style" w:cs="Open Sans"/>
          <w:sz w:val="24"/>
          <w:szCs w:val="24"/>
          <w:shd w:val="clear" w:color="auto" w:fill="FFFFFF"/>
        </w:rPr>
        <w:t>oojadel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augusti</w:t>
      </w:r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>õ</w:t>
      </w:r>
      <w:r>
        <w:rPr>
          <w:rFonts w:ascii="Bookman Old Style" w:hAnsi="Bookman Old Style" w:cs="Open Sans"/>
          <w:sz w:val="24"/>
          <w:szCs w:val="24"/>
          <w:shd w:val="clear" w:color="auto" w:fill="FFFFFF"/>
        </w:rPr>
        <w:t>htutel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vaadata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merele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nii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läänes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kui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idas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kus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vilkusid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majakate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tuled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Idas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olid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need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siis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vastavalt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E67857">
        <w:rPr>
          <w:rFonts w:ascii="Bookman Old Style" w:hAnsi="Bookman Old Style" w:cs="Open Sans"/>
          <w:sz w:val="24"/>
          <w:szCs w:val="24"/>
          <w:shd w:val="clear" w:color="auto" w:fill="FFFFFF"/>
        </w:rPr>
        <w:t>tindipoti</w:t>
      </w:r>
      <w:proofErr w:type="spellEnd"/>
      <w:r w:rsidR="00E67857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E67857">
        <w:rPr>
          <w:rFonts w:ascii="Bookman Old Style" w:hAnsi="Bookman Old Style" w:cs="Open Sans"/>
          <w:sz w:val="24"/>
          <w:szCs w:val="24"/>
          <w:shd w:val="clear" w:color="auto" w:fill="FFFFFF"/>
        </w:rPr>
        <w:t>kujulise</w:t>
      </w:r>
      <w:proofErr w:type="spellEnd"/>
      <w:r w:rsidR="00E67857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Keri ja Prangli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saare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majakate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omad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Päevasel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ajal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aga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oli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näha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vaid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kauget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r w:rsidR="00E67857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Prangli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metsamüüri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ja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valget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>kirikut</w:t>
      </w:r>
      <w:proofErr w:type="spellEnd"/>
      <w:r w:rsidR="008C1DDE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Sest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ega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9 km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kauguselt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suurt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rohkem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ei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näegi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.</w:t>
      </w:r>
    </w:p>
    <w:p w14:paraId="5773DED4" w14:textId="77777777" w:rsidR="005A672C" w:rsidRDefault="005A672C" w:rsidP="006C74B4">
      <w:pPr>
        <w:spacing w:after="0" w:line="360" w:lineRule="auto"/>
        <w:ind w:left="119" w:right="51"/>
        <w:rPr>
          <w:rFonts w:ascii="Bookman Old Style" w:hAnsi="Bookman Old Style" w:cs="Open Sans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Räägime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nüüd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saar</w:t>
      </w:r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>t</w:t>
      </w:r>
      <w:r>
        <w:rPr>
          <w:rFonts w:ascii="Bookman Old Style" w:hAnsi="Bookman Old Style" w:cs="Open Sans"/>
          <w:sz w:val="24"/>
          <w:szCs w:val="24"/>
          <w:shd w:val="clear" w:color="auto" w:fill="FFFFFF"/>
        </w:rPr>
        <w:t>est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ja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saar</w:t>
      </w:r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>t</w:t>
      </w:r>
      <w:r>
        <w:rPr>
          <w:rFonts w:ascii="Bookman Old Style" w:hAnsi="Bookman Old Style" w:cs="Open Sans"/>
          <w:sz w:val="24"/>
          <w:szCs w:val="24"/>
          <w:shd w:val="clear" w:color="auto" w:fill="FFFFFF"/>
        </w:rPr>
        <w:t>el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toimunust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natuke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lähemalt</w:t>
      </w:r>
      <w:proofErr w:type="spellEnd"/>
      <w:r>
        <w:rPr>
          <w:rFonts w:ascii="Bookman Old Style" w:hAnsi="Bookman Old Style" w:cs="Open Sans"/>
          <w:sz w:val="24"/>
          <w:szCs w:val="24"/>
          <w:shd w:val="clear" w:color="auto" w:fill="FFFFFF"/>
        </w:rPr>
        <w:t>.</w:t>
      </w:r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>Alustame</w:t>
      </w:r>
      <w:proofErr w:type="spellEnd"/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>Pranglist</w:t>
      </w:r>
      <w:proofErr w:type="spellEnd"/>
      <w:r w:rsidR="00E53F63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r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</w:p>
    <w:p w14:paraId="13385292" w14:textId="77777777" w:rsidR="006E5D79" w:rsidRPr="00F247BC" w:rsidRDefault="006E5D79" w:rsidP="006C74B4">
      <w:pPr>
        <w:spacing w:after="0" w:line="360" w:lineRule="auto"/>
        <w:ind w:left="119" w:right="51"/>
        <w:rPr>
          <w:rFonts w:ascii="Bookman Old Style" w:hAnsi="Bookman Old Style" w:cs="Open Sans"/>
          <w:sz w:val="24"/>
          <w:szCs w:val="24"/>
          <w:shd w:val="clear" w:color="auto" w:fill="FFFFFF"/>
        </w:rPr>
      </w:pPr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Saare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pindala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on 6,44 km². 20-ndatel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aastatel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elas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Prangli</w:t>
      </w:r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ja Aksi</w:t>
      </w:r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</w:t>
      </w:r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kokku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 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ligi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600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inimest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kes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enamasti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lahkusid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II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maailmasõja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aegu</w:t>
      </w:r>
      <w:proofErr w:type="spellEnd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või</w:t>
      </w:r>
      <w:proofErr w:type="spellEnd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käsu</w:t>
      </w:r>
      <w:proofErr w:type="spellEnd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korras</w:t>
      </w:r>
      <w:proofErr w:type="spellEnd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pärast</w:t>
      </w:r>
      <w:proofErr w:type="spellEnd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sõda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Pranglil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on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säilinud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püsiasustus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kuni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tänase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päevani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ning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täna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elab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saarel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aastaringselt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ametlikel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andmetel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ligi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80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püsielanikku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kuid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põlissaarlased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üle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60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ei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pakuks</w:t>
      </w:r>
      <w:proofErr w:type="spellEnd"/>
      <w:r w:rsidR="005A672C">
        <w:rPr>
          <w:rFonts w:ascii="Bookman Old Style" w:hAnsi="Bookman Old Style" w:cs="Open Sans"/>
          <w:sz w:val="24"/>
          <w:szCs w:val="24"/>
          <w:shd w:val="clear" w:color="auto" w:fill="FFFFFF"/>
        </w:rPr>
        <w:t>.</w:t>
      </w:r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Prangli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põhiküladeks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on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Kelnase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Idaotsa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ja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Lääneotsa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Sarnaselt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teistele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Läänemere ja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Soome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lahe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saartele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oli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ka Prangli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asustatud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rannarootslaste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poolt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sellest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tuleneva</w:t>
      </w:r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lt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on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saarel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veel</w:t>
      </w:r>
      <w:proofErr w:type="spellEnd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täna</w:t>
      </w:r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gi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6556F5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palju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rootsipäraseid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perenimesid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.</w:t>
      </w:r>
      <w:r w:rsidRPr="00F247BC">
        <w:rPr>
          <w:rFonts w:ascii="Bookman Old Style" w:hAnsi="Bookman Old Style" w:cs="Open Sans"/>
          <w:sz w:val="24"/>
          <w:szCs w:val="24"/>
        </w:rPr>
        <w:br/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Rannarootslaste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järel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tulid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saarele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Eesti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ja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Soome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kalurid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ja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hülgekütid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Edasi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kuulus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saar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Maardu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mõisale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seejärel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Haljava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mõisale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1528. a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ostis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nii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Maardu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kui</w:t>
      </w:r>
      <w:proofErr w:type="spellEnd"/>
      <w:proofErr w:type="gram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Haljava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mõisale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kuulunud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osa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ära</w:t>
      </w:r>
      <w:proofErr w:type="spellEnd"/>
      <w:r w:rsidR="004B4D22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Johann von Taube</w:t>
      </w:r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– </w:t>
      </w:r>
      <w:proofErr w:type="spellStart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>kuulsa</w:t>
      </w:r>
      <w:proofErr w:type="spellEnd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>rootsi</w:t>
      </w:r>
      <w:proofErr w:type="spellEnd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>bardi</w:t>
      </w:r>
      <w:proofErr w:type="spellEnd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Axel Evert Taube </w:t>
      </w:r>
      <w:proofErr w:type="spellStart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>esiisa</w:t>
      </w:r>
      <w:proofErr w:type="spellEnd"/>
      <w:r w:rsidR="0006642B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-</w:t>
      </w:r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ja </w:t>
      </w:r>
      <w:proofErr w:type="spellStart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müüs</w:t>
      </w:r>
      <w:proofErr w:type="spellEnd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kohe</w:t>
      </w:r>
      <w:proofErr w:type="spellEnd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järgmisel</w:t>
      </w:r>
      <w:proofErr w:type="spellEnd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aastal</w:t>
      </w:r>
      <w:proofErr w:type="spellEnd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selle</w:t>
      </w:r>
      <w:proofErr w:type="spellEnd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Stackelbergidele</w:t>
      </w:r>
      <w:proofErr w:type="spellEnd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Hiljem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olevat</w:t>
      </w:r>
      <w:proofErr w:type="spellEnd"/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asu</w:t>
      </w:r>
      <w:r w:rsidR="002111A6"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nud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Pranglis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ka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poolmõis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mille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asukohast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pole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enam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jälgegi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.</w:t>
      </w:r>
      <w:r w:rsidRPr="00F247BC">
        <w:rPr>
          <w:rFonts w:ascii="Bookman Old Style" w:hAnsi="Bookman Old Style" w:cs="Open Sans"/>
          <w:sz w:val="24"/>
          <w:szCs w:val="24"/>
        </w:rPr>
        <w:br/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Kuid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tänasel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päeval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asub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saarel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mitmeid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huvitavaid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vaatamisväärsusi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, mis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jutustavad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Prangli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iidset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ning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omapärast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>ajalugu</w:t>
      </w:r>
      <w:proofErr w:type="spellEnd"/>
      <w:r w:rsidRPr="00F247BC">
        <w:rPr>
          <w:rFonts w:ascii="Bookman Old Style" w:hAnsi="Bookman Old Style" w:cs="Open Sans"/>
          <w:sz w:val="24"/>
          <w:szCs w:val="24"/>
          <w:shd w:val="clear" w:color="auto" w:fill="FFFFFF"/>
        </w:rPr>
        <w:t xml:space="preserve">. </w:t>
      </w:r>
    </w:p>
    <w:p w14:paraId="72C45F90" w14:textId="77777777" w:rsidR="00BE4D46" w:rsidRDefault="00FE397F" w:rsidP="006C74B4">
      <w:pPr>
        <w:spacing w:after="0" w:line="360" w:lineRule="auto"/>
        <w:ind w:left="119" w:right="51"/>
        <w:rPr>
          <w:rFonts w:ascii="Bookman Old Style" w:eastAsia="Times New Roman" w:hAnsi="Bookman Old Style" w:cs="Times New Roman"/>
          <w:sz w:val="24"/>
          <w:szCs w:val="24"/>
        </w:rPr>
      </w:pPr>
      <w:r w:rsidRPr="006E5D79">
        <w:rPr>
          <w:rFonts w:ascii="Bookman Old Style" w:eastAsia="Times New Roman" w:hAnsi="Bookman Old Style" w:cs="Times New Roman"/>
          <w:spacing w:val="-2"/>
          <w:sz w:val="24"/>
          <w:szCs w:val="24"/>
        </w:rPr>
        <w:t xml:space="preserve">Per </w:t>
      </w:r>
      <w:r w:rsidR="006E5D79">
        <w:rPr>
          <w:rFonts w:ascii="Bookman Old Style" w:eastAsia="Times New Roman" w:hAnsi="Bookman Old Style" w:cs="Times New Roman"/>
          <w:spacing w:val="-2"/>
          <w:sz w:val="24"/>
          <w:szCs w:val="24"/>
        </w:rPr>
        <w:t xml:space="preserve">Väino </w:t>
      </w:r>
      <w:r w:rsidR="00D97BC7" w:rsidRPr="006E5D79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6E5D79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="00D97BC7" w:rsidRPr="006E5D79">
        <w:rPr>
          <w:rFonts w:ascii="Bookman Old Style" w:eastAsia="Times New Roman" w:hAnsi="Bookman Old Style" w:cs="Times New Roman"/>
          <w:sz w:val="24"/>
          <w:szCs w:val="24"/>
        </w:rPr>
        <w:t>eselgren</w:t>
      </w:r>
      <w:r w:rsidR="006E5D79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6E5D79">
        <w:rPr>
          <w:rFonts w:ascii="Bookman Old Style" w:eastAsia="Times New Roman" w:hAnsi="Bookman Old Style" w:cs="Times New Roman"/>
          <w:sz w:val="24"/>
          <w:szCs w:val="24"/>
        </w:rPr>
        <w:t>kes</w:t>
      </w:r>
      <w:proofErr w:type="spellEnd"/>
      <w:r w:rsidR="006E5D7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E5D79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="006E5D7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E5D79">
        <w:rPr>
          <w:rFonts w:ascii="Bookman Old Style" w:eastAsia="Times New Roman" w:hAnsi="Bookman Old Style" w:cs="Times New Roman"/>
          <w:sz w:val="24"/>
          <w:szCs w:val="24"/>
        </w:rPr>
        <w:t>aastatel</w:t>
      </w:r>
      <w:proofErr w:type="spellEnd"/>
      <w:r w:rsidR="006E5D79">
        <w:rPr>
          <w:rFonts w:ascii="Bookman Old Style" w:eastAsia="Times New Roman" w:hAnsi="Bookman Old Style" w:cs="Times New Roman"/>
          <w:sz w:val="24"/>
          <w:szCs w:val="24"/>
        </w:rPr>
        <w:t xml:space="preserve"> 1930 – 1941 </w:t>
      </w:r>
      <w:proofErr w:type="spellStart"/>
      <w:r w:rsidRPr="006E5D79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keele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professor Tartu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ülikoolis</w:t>
      </w:r>
      <w:proofErr w:type="spellEnd"/>
      <w:r w:rsidR="006556F5">
        <w:rPr>
          <w:rFonts w:ascii="Bookman Old Style" w:eastAsia="Times New Roman" w:hAnsi="Bookman Old Style" w:cs="Times New Roman"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tundis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enne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sõja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eest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põgenemist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suurt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huvi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Põhja-Eesti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rannakülades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levinud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rootsipäraste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nimede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vastu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. Koos Paul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Aristega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jõudsid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nad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läbi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käia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Põhja-Harjumaa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Naissaare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hiljem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küsitlesid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Rootsis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sinnajõudnud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paadipõgenikke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7292FDD0" w14:textId="77777777" w:rsidR="00DC7E56" w:rsidRPr="00B0443F" w:rsidRDefault="00BE4D46" w:rsidP="006C74B4">
      <w:pPr>
        <w:spacing w:after="0" w:line="360" w:lineRule="auto"/>
        <w:ind w:left="119" w:right="51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Wieselgren</w:t>
      </w:r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kirjutas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57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r w:rsidR="00D97BC7" w:rsidRPr="00B0443F">
        <w:rPr>
          <w:rFonts w:ascii="Bookman Old Style" w:eastAsia="Times New Roman" w:hAnsi="Bookman Old Style" w:cs="Times New Roman"/>
          <w:spacing w:val="57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genealoogia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57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aastaraa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atu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57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and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etel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57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="00D97BC7" w:rsidRPr="00B0443F">
        <w:rPr>
          <w:rFonts w:ascii="Bookman Old Style" w:eastAsia="Times New Roman" w:hAnsi="Bookman Old Style" w:cs="Times New Roman"/>
          <w:spacing w:val="57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Pranglit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57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es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akordselt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ainitud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1387.</w:t>
      </w:r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aastal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Rango</w:t>
      </w:r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all</w:t>
      </w:r>
      <w:r w:rsidR="0084623B">
        <w:rPr>
          <w:rStyle w:val="FootnoteReference"/>
          <w:rFonts w:ascii="Bookman Old Style" w:eastAsia="Times New Roman" w:hAnsi="Bookman Old Style" w:cs="Times New Roman"/>
          <w:sz w:val="24"/>
          <w:szCs w:val="24"/>
        </w:rPr>
        <w:footnoteReference w:id="1"/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Edaspidi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</w:t>
      </w:r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uutunud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õige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it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el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korral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olles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rano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rango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rangen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rangö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Väikeste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uudatustega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kestab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9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see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läbi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sajandite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kuni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1714</w:t>
      </w:r>
      <w:r w:rsidR="00496341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D97BC7"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aastal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väidab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pastor</w:t>
      </w:r>
      <w:r w:rsidR="00D97BC7"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rede,</w:t>
      </w:r>
      <w:r w:rsidR="00D97BC7"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küll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58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Russwur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proofErr w:type="gramEnd"/>
      <w:r w:rsidR="00D97BC7"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sõnade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kaudu,</w:t>
      </w:r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rangelsholm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40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keeles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rangöe</w:t>
      </w:r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eesti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keeles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Prangli-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saar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.”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Selge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jutt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aga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ega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see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rangö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rangeli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ede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kasuta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st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lõpetanud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gram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eselgren </w:t>
      </w:r>
      <w:r w:rsidR="00D97BC7" w:rsidRPr="00B0443F">
        <w:rPr>
          <w:rFonts w:ascii="Bookman Old Style" w:eastAsia="Times New Roman" w:hAnsi="Bookman Old Style" w:cs="Times New Roman"/>
          <w:spacing w:val="1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arvab</w:t>
      </w:r>
      <w:proofErr w:type="spellEnd"/>
      <w:proofErr w:type="gram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="00D97BC7" w:rsidRPr="00B0443F">
        <w:rPr>
          <w:rFonts w:ascii="Bookman Old Style" w:eastAsia="Times New Roman" w:hAnsi="Bookman Old Style" w:cs="Times New Roman"/>
          <w:spacing w:val="19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et </w:t>
      </w:r>
      <w:r w:rsidR="00D97BC7" w:rsidRPr="00B0443F">
        <w:rPr>
          <w:rFonts w:ascii="Bookman Old Style" w:eastAsia="Times New Roman" w:hAnsi="Bookman Old Style" w:cs="Times New Roman"/>
          <w:spacing w:val="1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üks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1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põhjendus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1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selle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17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18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päritolu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18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selgita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seks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18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on </w:t>
      </w:r>
      <w:r w:rsidR="00D97BC7" w:rsidRPr="00B0443F">
        <w:rPr>
          <w:rFonts w:ascii="Bookman Old Style" w:eastAsia="Times New Roman" w:hAnsi="Bookman Old Style" w:cs="Times New Roman"/>
          <w:spacing w:val="18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vana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-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ger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aani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tüvi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wranga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”,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s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pidavat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tähenda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pööra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vääna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="00D97BC7" w:rsidRPr="00B0443F">
        <w:rPr>
          <w:rFonts w:ascii="Bookman Old Style" w:eastAsia="Times New Roman" w:hAnsi="Bookman Old Style" w:cs="Times New Roman"/>
          <w:spacing w:val="4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keeruta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kõveraks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tege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jne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ja</w:t>
      </w:r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see</w:t>
      </w:r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vihjab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otse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saare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kujule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Üksiti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väidab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ta,</w:t>
      </w:r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r w:rsidR="00D97BC7" w:rsidRPr="00B0443F">
        <w:rPr>
          <w:rFonts w:ascii="Bookman Old Style" w:eastAsia="Times New Roman" w:hAnsi="Bookman Old Style" w:cs="Times New Roman"/>
          <w:spacing w:val="39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kuulsate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baltisaksa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parunite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rangelitega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pole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saare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el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vähi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atki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pist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st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Tundub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, et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Wieselgreni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mõlemas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väites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peitubki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tõde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C2000FD" w14:textId="77777777" w:rsidR="00DC7E56" w:rsidRPr="00B0443F" w:rsidRDefault="00D97BC7" w:rsidP="00B0443F">
      <w:pPr>
        <w:spacing w:before="100" w:beforeAutospacing="1" w:after="0" w:line="360" w:lineRule="auto"/>
        <w:ind w:left="120" w:right="5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0443F">
        <w:rPr>
          <w:rFonts w:ascii="Bookman Old Style" w:eastAsia="Times New Roman" w:hAnsi="Bookman Old Style" w:cs="Times New Roman"/>
          <w:sz w:val="24"/>
          <w:szCs w:val="24"/>
        </w:rPr>
        <w:t>Teine</w:t>
      </w:r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alus</w:t>
      </w:r>
      <w:proofErr w:type="spellEnd"/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Prangli</w:t>
      </w:r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seleta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seks</w:t>
      </w:r>
      <w:proofErr w:type="spellEnd"/>
      <w:r w:rsidRPr="00B0443F">
        <w:rPr>
          <w:rFonts w:ascii="Bookman Old Style" w:eastAsia="Times New Roman" w:hAnsi="Bookman Old Style" w:cs="Times New Roman"/>
          <w:spacing w:val="4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tuleb</w:t>
      </w:r>
      <w:proofErr w:type="spellEnd"/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soo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keelest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soo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lastel</w:t>
      </w:r>
      <w:proofErr w:type="spellEnd"/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sõna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ranko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ranka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tähendab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kas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pikki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halge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puutüve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il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okste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juurteta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4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r w:rsidRPr="00B0443F">
        <w:rPr>
          <w:rFonts w:ascii="Bookman Old Style" w:eastAsia="Times New Roman" w:hAnsi="Bookman Old Style" w:cs="Times New Roman"/>
          <w:spacing w:val="4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pacing w:val="4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eri</w:t>
      </w:r>
      <w:r w:rsidRPr="00B0443F">
        <w:rPr>
          <w:rFonts w:ascii="Bookman Old Style" w:eastAsia="Times New Roman" w:hAnsi="Bookman Old Style" w:cs="Times New Roman"/>
          <w:spacing w:val="4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tõi</w:t>
      </w:r>
      <w:proofErr w:type="spellEnd"/>
      <w:r w:rsidRPr="00B0443F">
        <w:rPr>
          <w:rFonts w:ascii="Bookman Old Style" w:eastAsia="Times New Roman" w:hAnsi="Bookman Old Style" w:cs="Times New Roman"/>
          <w:spacing w:val="4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selliseid</w:t>
      </w:r>
      <w:proofErr w:type="spellEnd"/>
      <w:r w:rsidRPr="00B0443F">
        <w:rPr>
          <w:rFonts w:ascii="Bookman Old Style" w:eastAsia="Times New Roman" w:hAnsi="Bookman Old Style" w:cs="Times New Roman"/>
          <w:spacing w:val="4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puid</w:t>
      </w:r>
      <w:proofErr w:type="spellEnd"/>
      <w:r w:rsidRPr="00B0443F">
        <w:rPr>
          <w:rFonts w:ascii="Bookman Old Style" w:eastAsia="Times New Roman" w:hAnsi="Bookman Old Style" w:cs="Times New Roman"/>
          <w:spacing w:val="4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Prangli</w:t>
      </w:r>
      <w:r w:rsidRPr="00B0443F">
        <w:rPr>
          <w:rFonts w:ascii="Bookman Old Style" w:eastAsia="Times New Roman" w:hAnsi="Bookman Old Style" w:cs="Times New Roman"/>
          <w:spacing w:val="4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randa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4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Ka</w:t>
      </w:r>
      <w:r w:rsidRPr="00B0443F">
        <w:rPr>
          <w:rFonts w:ascii="Bookman Old Style" w:eastAsia="Times New Roman" w:hAnsi="Bookman Old Style" w:cs="Times New Roman"/>
          <w:spacing w:val="4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eestlastel</w:t>
      </w:r>
      <w:proofErr w:type="spellEnd"/>
      <w:r w:rsidRPr="00B0443F">
        <w:rPr>
          <w:rFonts w:ascii="Bookman Old Style" w:eastAsia="Times New Roman" w:hAnsi="Bookman Old Style" w:cs="Times New Roman"/>
          <w:spacing w:val="4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4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asugune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sõna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eil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olla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kivi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-rank”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tähendanud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karisid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saare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ber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2D29718" w14:textId="77777777" w:rsidR="00DC7E56" w:rsidRPr="00B0443F" w:rsidRDefault="00D97BC7" w:rsidP="00B0443F">
      <w:pPr>
        <w:spacing w:before="100" w:beforeAutospacing="1" w:after="0" w:line="360" w:lineRule="auto"/>
        <w:ind w:left="120" w:right="53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neid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oletusi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Prangli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pärit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o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lu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kohta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lugesin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tekkis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harrastusajaloolasel</w:t>
      </w:r>
      <w:proofErr w:type="spellEnd"/>
      <w:r w:rsidRPr="00B0443F">
        <w:rPr>
          <w:rFonts w:ascii="Bookman Old Style" w:eastAsia="Times New Roman" w:hAnsi="Bookman Old Style" w:cs="Times New Roman"/>
          <w:spacing w:val="28"/>
          <w:sz w:val="24"/>
          <w:szCs w:val="24"/>
        </w:rPr>
        <w:t xml:space="preserve">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55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hüpotees</w:t>
      </w:r>
      <w:proofErr w:type="spellEnd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2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elt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Norra</w:t>
      </w:r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põhjaosas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vastu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Vene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aa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piiri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Varangeri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fjord,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da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venelased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etavad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Varjaagide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fjordiks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nn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viikingiajal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(789-1085)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kutsuti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viikingeid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Bütsantsis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Vene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aal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varjaagideks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sõna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ida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aalased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ise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välja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õelnud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küllap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viikingid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end</w:t>
      </w:r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kuidagi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etasid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Kuna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viikingite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üks</w:t>
      </w:r>
      <w:proofErr w:type="spellEnd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kaubateedest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kulges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läbi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Soo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lahe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Neevale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ja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sealt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3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lõunasse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Bütsantsi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poole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nad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Pranglis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sõud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isest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väsinud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käsi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puhata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Varangeri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kaudu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rangö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teevad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eestlased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juba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kerge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C59B8">
        <w:rPr>
          <w:rFonts w:ascii="Bookman Old Style" w:eastAsia="Times New Roman" w:hAnsi="Bookman Old Style" w:cs="Times New Roman"/>
          <w:sz w:val="24"/>
          <w:szCs w:val="24"/>
        </w:rPr>
        <w:t>vaevaga</w:t>
      </w:r>
      <w:proofErr w:type="spellEnd"/>
      <w:r w:rsidR="004C59B8">
        <w:rPr>
          <w:rFonts w:ascii="Bookman Old Style" w:eastAsia="Times New Roman" w:hAnsi="Bookman Old Style" w:cs="Times New Roman"/>
          <w:sz w:val="24"/>
          <w:szCs w:val="24"/>
        </w:rPr>
        <w:t xml:space="preserve"> Prangli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Hüpotees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nagu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iga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teinegi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23FB3B81" w14:textId="77777777" w:rsidR="00DC7E56" w:rsidRPr="00B0443F" w:rsidRDefault="00D97BC7" w:rsidP="00B0443F">
      <w:pPr>
        <w:spacing w:before="100" w:beforeAutospacing="1" w:after="0" w:line="360" w:lineRule="auto"/>
        <w:ind w:left="120" w:right="5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Kohani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edest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tuleb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Prangli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puhul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es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eelde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Kelnase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sada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Seda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eselgren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kangesti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uurinud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kuigi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kohe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tor</w:t>
      </w:r>
      <w:r w:rsidRPr="00B0443F">
        <w:rPr>
          <w:rFonts w:ascii="Bookman Old Style" w:eastAsia="Times New Roman" w:hAnsi="Bookman Old Style" w:cs="Times New Roman"/>
          <w:spacing w:val="-1"/>
          <w:sz w:val="24"/>
          <w:szCs w:val="24"/>
        </w:rPr>
        <w:t>k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sil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suur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sarnasus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Källnäs’i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”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aga see 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keeles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Allikanee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”.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Allika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koha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pealt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jään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vastuse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võlgu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aga</w:t>
      </w:r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neem</w:t>
      </w:r>
      <w:r w:rsidRPr="00B0443F">
        <w:rPr>
          <w:rFonts w:ascii="Bookman Old Style" w:eastAsia="Times New Roman" w:hAnsi="Bookman Old Style" w:cs="Times New Roman"/>
          <w:spacing w:val="2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seal</w:t>
      </w:r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küll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="00BE4D46" w:rsidRPr="00BE4D46">
        <w:rPr>
          <w:rFonts w:ascii="Bookman Old Style" w:eastAsia="Times New Roman" w:hAnsi="Bookman Old Style" w:cs="Times New Roman"/>
          <w:sz w:val="24"/>
          <w:szCs w:val="24"/>
        </w:rPr>
        <w:t>teine</w:t>
      </w:r>
      <w:proofErr w:type="spellEnd"/>
      <w:r w:rsidR="00BE4D46" w:rsidRPr="00BE4D46">
        <w:rPr>
          <w:rFonts w:ascii="Bookman Old Style" w:eastAsia="Times New Roman" w:hAnsi="Bookman Old Style" w:cs="Times New Roman"/>
          <w:sz w:val="24"/>
          <w:szCs w:val="24"/>
        </w:rPr>
        <w:t xml:space="preserve"> neem</w:t>
      </w:r>
      <w:r w:rsidR="00BE4D46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Muusäär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–</w:t>
      </w:r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siit</w:t>
      </w:r>
      <w:proofErr w:type="spellEnd"/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õju</w:t>
      </w:r>
      <w:proofErr w:type="spellEnd"/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otsida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hääldatakse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”)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</w:t>
      </w:r>
      <w:r w:rsidRPr="00B0443F">
        <w:rPr>
          <w:rFonts w:ascii="Bookman Old Style" w:eastAsia="Times New Roman" w:hAnsi="Bookman Old Style" w:cs="Times New Roman"/>
          <w:spacing w:val="-1"/>
          <w:sz w:val="24"/>
          <w:szCs w:val="24"/>
        </w:rPr>
        <w:t>e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li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peenike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liiv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nõ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palu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kirikuhärra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Petersoo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pakkunud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teise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seletuse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ühelt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vanalt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Prangli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ehelt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kuulnud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Kunagi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olevat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Muhu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aa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ees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Mihkel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ajanud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paadiga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liiva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adalasse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uppunud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ning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sealt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Muhust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 see “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”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nagu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juba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öeldud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taha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eestlane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h-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häälikut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rõhutada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782677C9" w14:textId="77777777" w:rsidR="00DC7E56" w:rsidRPr="00B0443F" w:rsidRDefault="00D97BC7" w:rsidP="00B0443F">
      <w:pPr>
        <w:spacing w:before="100" w:beforeAutospacing="1" w:after="0" w:line="360" w:lineRule="auto"/>
        <w:ind w:left="120" w:right="5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Leikari</w:t>
      </w:r>
      <w:proofErr w:type="spellEnd"/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kari</w:t>
      </w:r>
      <w:proofErr w:type="spellEnd"/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vaadata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es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-1"/>
          <w:sz w:val="24"/>
          <w:szCs w:val="24"/>
        </w:rPr>
        <w:t>a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lt</w:t>
      </w:r>
      <w:proofErr w:type="spellEnd"/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tuleb</w:t>
      </w:r>
      <w:proofErr w:type="spellEnd"/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Hiiu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aa</w:t>
      </w:r>
      <w:proofErr w:type="spellEnd"/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Leiger</w:t>
      </w:r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eelde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aga</w:t>
      </w:r>
      <w:r w:rsidRPr="00B0443F">
        <w:rPr>
          <w:rFonts w:ascii="Bookman Old Style" w:eastAsia="Times New Roman" w:hAnsi="Bookman Old Style" w:cs="Times New Roman"/>
          <w:spacing w:val="2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ka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see,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lekare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vanas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keeles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pilli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Mõle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tähendused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aga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kahvatuvad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eselgreni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nõunik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Pranglist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Ta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ela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väitis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et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kari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vanasti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Leid-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kari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eselgren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punnis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küll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vastu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et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oleks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eestlased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Leiu-kari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teinud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ikkagi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sobib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see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hästi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Prangli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ber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neid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laevu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karile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jooksnud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küll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ja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küll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Ja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eks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pacing w:val="4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B0443F">
        <w:rPr>
          <w:rFonts w:ascii="Bookman Old Style" w:eastAsia="Times New Roman" w:hAnsi="Bookman Old Style" w:cs="Times New Roman"/>
          <w:spacing w:val="35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rannas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aagrikku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leida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nagu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eie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kandis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öeldi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76CE5580" w14:textId="77777777" w:rsidR="00DC7E56" w:rsidRPr="00B0443F" w:rsidRDefault="00D97BC7" w:rsidP="00B0443F">
      <w:pPr>
        <w:spacing w:before="100" w:beforeAutospacing="1" w:after="0" w:line="360" w:lineRule="auto"/>
        <w:ind w:left="120" w:right="5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Tõsist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uret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eselgrenile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teinud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1"/>
          <w:sz w:val="24"/>
          <w:szCs w:val="24"/>
        </w:rPr>
        <w:t>R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ouendi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otsa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kannab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loodesse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jooksev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aasäär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Rouende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Rootsis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ålandis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koha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…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kuni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1415.</w:t>
      </w:r>
      <w:r w:rsidR="0049634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aasta</w:t>
      </w:r>
      <w:r w:rsidR="00BE4D46">
        <w:rPr>
          <w:rFonts w:ascii="Bookman Old Style" w:eastAsia="Times New Roman" w:hAnsi="Bookman Old Style" w:cs="Times New Roman"/>
          <w:sz w:val="24"/>
          <w:szCs w:val="24"/>
        </w:rPr>
        <w:t>ni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Hiljem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teata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sellest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ena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Ta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ela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arvas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ehk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hukkus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seal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Rouen’i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kandnud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laev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Sellel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jutul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ju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Rouendi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otsa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lähedal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Takulaeva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kari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Aga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takk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vanasti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Vene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tähtis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ekspordiartikkel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Tuleb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öelda</w:t>
      </w:r>
      <w:proofErr w:type="spellEnd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 et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neid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seletusi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Rouendi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päritolu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kohta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veel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palju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vast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üht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tasub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ainida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–</w:t>
      </w:r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soo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keeles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kõrts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rouvi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”,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s 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laen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tähendusega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sõnast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krog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 (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uide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nu</w:t>
      </w:r>
      <w:proofErr w:type="spellEnd"/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kodus</w:t>
      </w:r>
      <w:proofErr w:type="spellEnd"/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kruuk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kasutusel</w:t>
      </w:r>
      <w:proofErr w:type="spellEnd"/>
      <w:r w:rsidRPr="00B0443F">
        <w:rPr>
          <w:rFonts w:ascii="Bookman Old Style" w:eastAsia="Times New Roman" w:hAnsi="Bookman Old Style" w:cs="Times New Roman"/>
          <w:spacing w:val="3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kruusi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tähenduses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, mis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muutus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kruusiks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alles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onu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juures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elades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ma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Reaali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õppima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läksin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).</w:t>
      </w:r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Aga</w:t>
      </w:r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Rouendi</w:t>
      </w:r>
      <w:proofErr w:type="spellEnd"/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otsa</w:t>
      </w:r>
      <w:proofErr w:type="spellEnd"/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kõrtsi</w:t>
      </w:r>
      <w:proofErr w:type="spellEnd"/>
      <w:r w:rsidRPr="00B0443F">
        <w:rPr>
          <w:rFonts w:ascii="Bookman Old Style" w:eastAsia="Times New Roman" w:hAnsi="Bookman Old Style" w:cs="Times New Roman"/>
          <w:spacing w:val="2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tea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keegi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64B2F686" w14:textId="77777777" w:rsidR="00476EDE" w:rsidRDefault="00B0443F" w:rsidP="005363B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ede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eestista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se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ajal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1936.</w:t>
      </w:r>
      <w:r w:rsidR="00FE397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paiku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uutsid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o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perekonnani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ligi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70% Prangli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elanikest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Sellest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hooli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ata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jäi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kasutusse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suur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hulk</w:t>
      </w:r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päritolu</w:t>
      </w:r>
      <w:proofErr w:type="spellEnd"/>
      <w:r w:rsidR="00D97BC7"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esid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Kröönströ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Niiströ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Linhol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Aksberg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Su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pärk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Ta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pärk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Klaaspärk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Puuströ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iikström</w:t>
      </w:r>
      <w:proofErr w:type="spellEnd"/>
      <w:r w:rsidR="00FE397F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vaid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õningaid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D97BC7"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ainida</w:t>
      </w:r>
      <w:proofErr w:type="spellEnd"/>
      <w:r w:rsidR="00D97BC7"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0A86997" w14:textId="77777777" w:rsidR="0094254C" w:rsidRDefault="0094254C" w:rsidP="005363B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Prangli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mehed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tuntud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heade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hülgeküttidena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neil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pea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kõigil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hülgepüss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kodus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naela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otsas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rippumas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kõigil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rannas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oma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lemmikkivi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mille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taga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hülgeid</w:t>
      </w:r>
      <w:proofErr w:type="spellEnd"/>
      <w:r w:rsidR="00BE4D4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4D46">
        <w:rPr>
          <w:rFonts w:ascii="Bookman Old Style" w:eastAsia="Times New Roman" w:hAnsi="Bookman Old Style" w:cs="Times New Roman"/>
          <w:sz w:val="24"/>
          <w:szCs w:val="24"/>
        </w:rPr>
        <w:t>passida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Ma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tea, et mandril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selliseid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kütte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püsse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isegi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kodus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kiikus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lauda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katuse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roovlati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küljes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pütsik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vängelt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haisva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hülgerasvaga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aeg-ajalt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näha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kuidas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hülged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rannalähedases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meres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uudishimulikult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toimuvat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tegevust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jälgisid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Varem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kummisaapaid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polnud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nahksaapad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nende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veekindlaks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tegemiseks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sobis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hülgerasv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suurepäraselt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17E7A9D0" w14:textId="77777777" w:rsidR="0094254C" w:rsidRDefault="0094254C" w:rsidP="005363B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Veel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tuleb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öelda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et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Prangli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inimene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lahti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selge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pärit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on,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nende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keel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sõnavara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kohe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teistsugused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mandril. </w:t>
      </w:r>
    </w:p>
    <w:p w14:paraId="2D6A4FE1" w14:textId="77777777" w:rsidR="005363B8" w:rsidRPr="005363B8" w:rsidRDefault="00FE397F" w:rsidP="005363B8">
      <w:pPr>
        <w:spacing w:after="0" w:line="360" w:lineRule="auto"/>
        <w:ind w:left="120" w:right="56"/>
        <w:jc w:val="both"/>
        <w:rPr>
          <w:rFonts w:ascii="Bookman Old Style" w:hAnsi="Bookman Old Style" w:cs="Arial Narrow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Pranglisse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esimest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korda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19</w:t>
      </w:r>
      <w:r w:rsidR="003E51EE">
        <w:rPr>
          <w:rFonts w:ascii="Bookman Old Style" w:eastAsia="Times New Roman" w:hAnsi="Bookman Old Style" w:cs="Times New Roman"/>
          <w:sz w:val="24"/>
          <w:szCs w:val="24"/>
        </w:rPr>
        <w:t>77</w:t>
      </w:r>
      <w:r>
        <w:rPr>
          <w:rFonts w:ascii="Bookman Old Style" w:eastAsia="Times New Roman" w:hAnsi="Bookman Old Style" w:cs="Times New Roman"/>
          <w:sz w:val="24"/>
          <w:szCs w:val="24"/>
        </w:rPr>
        <w:t>. a</w:t>
      </w:r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juulis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olime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Mart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Rahiga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hakanud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huvi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tundma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Põhja-Euroopa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randades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esinevate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kivilabürintide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vastu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gramStart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Minu 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kalurist</w:t>
      </w:r>
      <w:proofErr w:type="spellEnd"/>
      <w:proofErr w:type="gram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naabripoiss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mulle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kunagi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öelnud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, et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tema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on Aksil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üht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sellist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labürinti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näinud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Saarele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saamiseks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tuli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taotleda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piirivalve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luba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selle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me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lõpuks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saime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Võib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-olla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aitas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meid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selles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asjaolu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, et Prangli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kooli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direktoriks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="003E51E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>minu</w:t>
      </w:r>
      <w:proofErr w:type="spellEnd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>omaaegne</w:t>
      </w:r>
      <w:proofErr w:type="spellEnd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>matemaatika</w:t>
      </w:r>
      <w:proofErr w:type="spellEnd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>füüsika</w:t>
      </w:r>
      <w:proofErr w:type="spellEnd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>õpetaja</w:t>
      </w:r>
      <w:proofErr w:type="spellEnd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>Viimsi</w:t>
      </w:r>
      <w:proofErr w:type="spellEnd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7-kl </w:t>
      </w:r>
      <w:proofErr w:type="spellStart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>koolis</w:t>
      </w:r>
      <w:proofErr w:type="spellEnd"/>
      <w:r w:rsidR="003E51EE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Heino Kahro.</w:t>
      </w:r>
      <w:r w:rsidR="005363B8" w:rsidRPr="005363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Heino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oli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kaua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aega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Prangli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kooli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direktor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olnud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,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aga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siis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oli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ta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juba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pensionil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.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Tal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oli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kolm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poega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,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oleks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olnud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ka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neli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,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kuid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kui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ta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naine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viimast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poega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sünnitama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hakkas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,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läks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asi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nii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tõsiseks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,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et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pidi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Tallinna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tee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ette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võtma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.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Oli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talv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ja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mer</w:t>
      </w:r>
      <w:r w:rsidR="00C67ACA">
        <w:rPr>
          <w:rFonts w:ascii="Bookman Old Style" w:hAnsi="Bookman Old Style" w:cs="Arial Narrow"/>
          <w:sz w:val="24"/>
          <w:szCs w:val="24"/>
        </w:rPr>
        <w:t>i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jää</w:t>
      </w:r>
      <w:r w:rsidR="00C67ACA">
        <w:rPr>
          <w:rFonts w:ascii="Bookman Old Style" w:hAnsi="Bookman Old Style" w:cs="Arial Narrow"/>
          <w:sz w:val="24"/>
          <w:szCs w:val="24"/>
        </w:rPr>
        <w:t>s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.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Kui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nad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r w:rsidR="005363B8" w:rsidRPr="005363B8">
        <w:rPr>
          <w:rFonts w:ascii="Bookman Old Style" w:hAnsi="Bookman Old Style" w:cs="Arial Narrow"/>
          <w:sz w:val="24"/>
          <w:szCs w:val="24"/>
        </w:rPr>
        <w:t>aga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poolele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teele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jõudsid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,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siis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sõitis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nende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eest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läbi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vene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piirivalve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jäälõhkuja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ning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sõit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jäi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katki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.</w:t>
      </w:r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Poeg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sündis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 xml:space="preserve">,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kuid</w:t>
      </w:r>
      <w:proofErr w:type="spellEnd"/>
      <w:r w:rsidR="005363B8" w:rsidRPr="005363B8">
        <w:rPr>
          <w:rFonts w:ascii="Bookman Old Style" w:eastAsia="Arial Narrow" w:hAnsi="Bookman Old Style" w:cs="Arial Narrow"/>
          <w:sz w:val="24"/>
          <w:szCs w:val="24"/>
        </w:rPr>
        <w:t xml:space="preserve"> </w:t>
      </w:r>
      <w:proofErr w:type="spellStart"/>
      <w:r w:rsidR="005363B8" w:rsidRPr="005363B8">
        <w:rPr>
          <w:rFonts w:ascii="Bookman Old Style" w:hAnsi="Bookman Old Style" w:cs="Arial Narrow"/>
          <w:sz w:val="24"/>
          <w:szCs w:val="24"/>
        </w:rPr>
        <w:t>surnult</w:t>
      </w:r>
      <w:proofErr w:type="spellEnd"/>
      <w:r w:rsidR="005363B8" w:rsidRPr="005363B8">
        <w:rPr>
          <w:rFonts w:ascii="Bookman Old Style" w:hAnsi="Bookman Old Style" w:cs="Arial Narrow"/>
          <w:sz w:val="24"/>
          <w:szCs w:val="24"/>
        </w:rPr>
        <w:t>.</w:t>
      </w:r>
    </w:p>
    <w:p w14:paraId="628730DF" w14:textId="77777777" w:rsidR="005363B8" w:rsidRDefault="00C67ACA" w:rsidP="005363B8">
      <w:pPr>
        <w:spacing w:after="0" w:line="360" w:lineRule="auto"/>
        <w:ind w:left="120" w:right="56"/>
        <w:jc w:val="both"/>
        <w:rPr>
          <w:rFonts w:ascii="Bookman Old Style" w:hAnsi="Bookman Old Style" w:cs="Arial Narrow"/>
          <w:sz w:val="24"/>
          <w:szCs w:val="24"/>
        </w:rPr>
      </w:pPr>
      <w:r>
        <w:rPr>
          <w:rFonts w:ascii="Bookman Old Style" w:hAnsi="Bookman Old Style" w:cs="Arial Narrow"/>
          <w:sz w:val="24"/>
          <w:szCs w:val="24"/>
        </w:rPr>
        <w:t xml:space="preserve">Heino </w:t>
      </w:r>
      <w:proofErr w:type="spellStart"/>
      <w:r>
        <w:rPr>
          <w:rFonts w:ascii="Bookman Old Style" w:hAnsi="Bookman Old Style" w:cs="Arial Narrow"/>
          <w:sz w:val="24"/>
          <w:szCs w:val="24"/>
        </w:rPr>
        <w:t>vanem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poeg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Vambola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näitas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meile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looduslike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gaasivarude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otsimise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jälgi</w:t>
      </w:r>
      <w:proofErr w:type="spellEnd"/>
      <w:r w:rsidR="00141438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141438">
        <w:rPr>
          <w:rFonts w:ascii="Bookman Old Style" w:hAnsi="Bookman Old Style" w:cs="Arial Narrow"/>
          <w:sz w:val="24"/>
          <w:szCs w:val="24"/>
        </w:rPr>
        <w:t>Pranglis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. </w:t>
      </w:r>
    </w:p>
    <w:p w14:paraId="776AB572" w14:textId="77777777" w:rsidR="003B7610" w:rsidRDefault="00C67ACA" w:rsidP="005363B8">
      <w:pPr>
        <w:spacing w:after="0" w:line="360" w:lineRule="auto"/>
        <w:ind w:left="120" w:right="56"/>
        <w:jc w:val="both"/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</w:pP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Prangli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gaasileiukoht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avastati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1924. a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naftaotsingute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käigus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Gaasipursked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toimusid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kvaternaariaegsete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savisetete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vahelistest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liivadest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Esimesest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gaasihorisondist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eraldus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puurmeistri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teatel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1,5 atm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rõhu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juures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~700 m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  <w:vertAlign w:val="superscript"/>
        </w:rPr>
        <w:t>3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/h,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teisest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2 atm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juures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1000–2000 m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  <w:vertAlign w:val="superscript"/>
        </w:rPr>
        <w:t>3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/h ja</w:t>
      </w:r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kolmandast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koguni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20 atm juures18 000 m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  <w:vertAlign w:val="superscript"/>
        </w:rPr>
        <w:t>3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/h.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Selliste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selgelt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ülepakutud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lähteandmetega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oleks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gaasivarud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Prangli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saare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piires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kuni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135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mln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m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  <w:vertAlign w:val="superscript"/>
        </w:rPr>
        <w:t>3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mis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seletab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hilisemat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jätkuvat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huvi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Prangli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vastu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Aastatel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1946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kuni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1960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puuriti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saarele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veel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kuus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puurauku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,</w:t>
      </w:r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milles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toimusid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pursked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nii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et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pealtvaatajate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jutu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kohaselt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olevat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purs</w:t>
      </w:r>
      <w:r w:rsidR="00C94714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ked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puurtorni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sisemuse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C94714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taevasse</w:t>
      </w:r>
      <w:proofErr w:type="spellEnd"/>
      <w:r w:rsidR="00C94714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C94714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lennutanud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.</w:t>
      </w:r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</w:p>
    <w:p w14:paraId="53BFDFD5" w14:textId="77777777" w:rsidR="00C67ACA" w:rsidRDefault="00C67ACA" w:rsidP="005363B8">
      <w:pPr>
        <w:spacing w:after="0" w:line="360" w:lineRule="auto"/>
        <w:ind w:left="120" w:right="56"/>
        <w:jc w:val="both"/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</w:pP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Uuringud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näitasid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ka, et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gaasivarude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esialgsed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hinnangud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on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selgelt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ülepakutud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ning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tõestasid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läätselise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leviku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Mõnest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puuraugust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eraldub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siiani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piisavalt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</w:t>
      </w:r>
      <w:proofErr w:type="spellEnd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67ACA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toiduvalmistamiseks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Igatahes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1980. a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näitas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Vambola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mulle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gaasitoru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mille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ta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ühest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puuraugust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oma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koju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juhtis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nii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et ta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sai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E311D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gaasi</w:t>
      </w:r>
      <w:proofErr w:type="spellEnd"/>
      <w:r w:rsidR="00AE311D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E311D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abil</w:t>
      </w:r>
      <w:proofErr w:type="spellEnd"/>
      <w:r w:rsidR="00AE311D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oma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vajadused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toidutegemiseks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nii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rahuldatud</w:t>
      </w:r>
      <w:proofErr w:type="spellEnd"/>
      <w:r w:rsidR="003B761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.</w:t>
      </w:r>
    </w:p>
    <w:p w14:paraId="02FACD51" w14:textId="77777777" w:rsidR="003B7610" w:rsidRDefault="003B7610" w:rsidP="003B7610">
      <w:pPr>
        <w:spacing w:after="0" w:line="360" w:lineRule="auto"/>
        <w:ind w:left="120" w:right="56"/>
        <w:jc w:val="both"/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Siia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paslik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lisada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et Keri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saarel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töötas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majakas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aastatel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1906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kuni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1912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saarelt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immitseva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maagaasiga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kuid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siis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said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varud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otsa</w:t>
      </w:r>
      <w:proofErr w:type="spellEnd"/>
      <w:r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.</w:t>
      </w:r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Saar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ise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asub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Pranglist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peaaegu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täpselt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põhja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suunas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6.8 km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kaugusel</w:t>
      </w:r>
      <w:proofErr w:type="spellEnd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Rohuneeme</w:t>
      </w:r>
      <w:proofErr w:type="spellEnd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külast</w:t>
      </w:r>
      <w:proofErr w:type="spellEnd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mandril</w:t>
      </w:r>
      <w:r w:rsidR="002311D0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on Keri</w:t>
      </w:r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peaaegu</w:t>
      </w:r>
      <w:proofErr w:type="spellEnd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täpselt</w:t>
      </w:r>
      <w:proofErr w:type="spellEnd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20 km </w:t>
      </w:r>
      <w:proofErr w:type="spellStart"/>
      <w:r w:rsidR="00107EF6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kaugusel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ja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pindala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on </w:t>
      </w:r>
      <w:proofErr w:type="spellStart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tal</w:t>
      </w:r>
      <w:proofErr w:type="spellEnd"/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C94714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ainult</w:t>
      </w:r>
      <w:proofErr w:type="spellEnd"/>
      <w:r w:rsidR="00C94714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  <w:r w:rsidR="00437CBC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3.1 ha.</w:t>
      </w:r>
      <w:r w:rsidR="00E355E9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</w:t>
      </w:r>
    </w:p>
    <w:p w14:paraId="6AA35538" w14:textId="77777777" w:rsidR="00E355E9" w:rsidRPr="00B0443F" w:rsidRDefault="00E355E9" w:rsidP="00E355E9">
      <w:pPr>
        <w:spacing w:after="0" w:line="360" w:lineRule="auto"/>
        <w:ind w:left="120" w:right="53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Olgu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siinkohal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öeldud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et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kohe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Keri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saarest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kagus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asub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Soome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lahe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sügavaim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koht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– 121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meetrit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1709396A" w14:textId="77777777" w:rsidR="00ED1C0F" w:rsidRDefault="00ED1C0F" w:rsidP="00ED1C0F">
      <w:pPr>
        <w:spacing w:after="0" w:line="360" w:lineRule="auto"/>
        <w:ind w:left="120" w:right="56"/>
        <w:jc w:val="both"/>
        <w:rPr>
          <w:rFonts w:ascii="Bookman Old Style" w:hAnsi="Bookman Old Style" w:cs="Arial Narrow"/>
          <w:sz w:val="24"/>
          <w:szCs w:val="24"/>
        </w:rPr>
      </w:pPr>
      <w:r>
        <w:rPr>
          <w:rFonts w:ascii="Bookman Old Style" w:hAnsi="Bookman Old Style" w:cs="Arial Narrow"/>
          <w:sz w:val="24"/>
          <w:szCs w:val="24"/>
        </w:rPr>
        <w:t xml:space="preserve">Teist </w:t>
      </w:r>
      <w:proofErr w:type="spellStart"/>
      <w:r>
        <w:rPr>
          <w:rFonts w:ascii="Bookman Old Style" w:hAnsi="Bookman Old Style" w:cs="Arial Narrow"/>
          <w:sz w:val="24"/>
          <w:szCs w:val="24"/>
        </w:rPr>
        <w:t>korda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olin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Pranglis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1980. a, </w:t>
      </w:r>
      <w:proofErr w:type="spellStart"/>
      <w:r>
        <w:rPr>
          <w:rFonts w:ascii="Bookman Old Style" w:hAnsi="Bookman Old Style" w:cs="Arial Narrow"/>
          <w:sz w:val="24"/>
          <w:szCs w:val="24"/>
        </w:rPr>
        <w:t>kui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me </w:t>
      </w:r>
      <w:proofErr w:type="spellStart"/>
      <w:r>
        <w:rPr>
          <w:rFonts w:ascii="Bookman Old Style" w:hAnsi="Bookman Old Style" w:cs="Arial Narrow"/>
          <w:sz w:val="24"/>
          <w:szCs w:val="24"/>
        </w:rPr>
        <w:t>koos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Mart </w:t>
      </w:r>
      <w:proofErr w:type="spellStart"/>
      <w:r>
        <w:rPr>
          <w:rFonts w:ascii="Bookman Old Style" w:hAnsi="Bookman Old Style" w:cs="Arial Narrow"/>
          <w:sz w:val="24"/>
          <w:szCs w:val="24"/>
        </w:rPr>
        <w:t>Rahiga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olime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Eesti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haudelindude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raamatu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koostajate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hulgas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. </w:t>
      </w:r>
      <w:r w:rsidR="008A7177">
        <w:rPr>
          <w:rFonts w:ascii="Bookman Old Style" w:hAnsi="Bookman Old Style" w:cs="Arial Narrow"/>
          <w:sz w:val="24"/>
          <w:szCs w:val="24"/>
        </w:rPr>
        <w:t xml:space="preserve">Meile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oli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osaks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langenud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r w:rsidR="002311D0">
        <w:rPr>
          <w:rFonts w:ascii="Bookman Old Style" w:hAnsi="Bookman Old Style" w:cs="Arial Narrow"/>
          <w:sz w:val="24"/>
          <w:szCs w:val="24"/>
        </w:rPr>
        <w:t xml:space="preserve">au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uurida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Prangli ja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Naissaare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linnuriiki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,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kuid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Naissaarde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me</w:t>
      </w:r>
      <w:r w:rsidR="00E67857">
        <w:rPr>
          <w:rFonts w:ascii="Bookman Old Style" w:hAnsi="Bookman Old Style" w:cs="Arial Narrow"/>
          <w:sz w:val="24"/>
          <w:szCs w:val="24"/>
        </w:rPr>
        <w:t>id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olümpiamängude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tõttu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ei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E67857">
        <w:rPr>
          <w:rFonts w:ascii="Bookman Old Style" w:hAnsi="Bookman Old Style" w:cs="Arial Narrow"/>
          <w:sz w:val="24"/>
          <w:szCs w:val="24"/>
        </w:rPr>
        <w:t>lubatudki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.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Meid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oleks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lubatud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sinna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sügisel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, aga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kuna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linnuliike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tehakse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kindlaks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enamasti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laulu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järgi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,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siis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missugune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lind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see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sügisel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ikka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enam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laulab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.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Pranglisse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me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saime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,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kuid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on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huvitav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märkida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, et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meid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ajas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saare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peal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taga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ratsapiirivalve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,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kuna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me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polnud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2311D0">
        <w:rPr>
          <w:rFonts w:ascii="Bookman Old Style" w:hAnsi="Bookman Old Style" w:cs="Arial Narrow"/>
          <w:sz w:val="24"/>
          <w:szCs w:val="24"/>
        </w:rPr>
        <w:t>sel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hommikul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neile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teatanud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,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millisesse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saare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os</w:t>
      </w:r>
      <w:r w:rsidR="002311D0">
        <w:rPr>
          <w:rFonts w:ascii="Bookman Old Style" w:hAnsi="Bookman Old Style" w:cs="Arial Narrow"/>
          <w:sz w:val="24"/>
          <w:szCs w:val="24"/>
        </w:rPr>
        <w:t>s</w:t>
      </w:r>
      <w:r w:rsidR="008A7177">
        <w:rPr>
          <w:rFonts w:ascii="Bookman Old Style" w:hAnsi="Bookman Old Style" w:cs="Arial Narrow"/>
          <w:sz w:val="24"/>
          <w:szCs w:val="24"/>
        </w:rPr>
        <w:t xml:space="preserve">a me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kavatse</w:t>
      </w:r>
      <w:r w:rsidR="002311D0">
        <w:rPr>
          <w:rFonts w:ascii="Bookman Old Style" w:hAnsi="Bookman Old Style" w:cs="Arial Narrow"/>
          <w:sz w:val="24"/>
          <w:szCs w:val="24"/>
        </w:rPr>
        <w:t>si</w:t>
      </w:r>
      <w:r w:rsidR="008A7177">
        <w:rPr>
          <w:rFonts w:ascii="Bookman Old Style" w:hAnsi="Bookman Old Style" w:cs="Arial Narrow"/>
          <w:sz w:val="24"/>
          <w:szCs w:val="24"/>
        </w:rPr>
        <w:t>me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sel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päeval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minna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!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Hiljem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sain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ma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sel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ratsaväe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hobusel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 w:rsidR="008A7177">
        <w:rPr>
          <w:rFonts w:ascii="Bookman Old Style" w:hAnsi="Bookman Old Style" w:cs="Arial Narrow"/>
          <w:sz w:val="24"/>
          <w:szCs w:val="24"/>
        </w:rPr>
        <w:t>ratsutadagi</w:t>
      </w:r>
      <w:proofErr w:type="spellEnd"/>
      <w:r w:rsidR="008A7177">
        <w:rPr>
          <w:rFonts w:ascii="Bookman Old Style" w:hAnsi="Bookman Old Style" w:cs="Arial Narrow"/>
          <w:sz w:val="24"/>
          <w:szCs w:val="24"/>
        </w:rPr>
        <w:t>!</w:t>
      </w:r>
    </w:p>
    <w:p w14:paraId="57EC497C" w14:textId="77777777" w:rsidR="00BA5F28" w:rsidRDefault="00BA5F28" w:rsidP="00BA5F2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Kui Lennart Meri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endale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Viimsi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poolsaare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tippu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ostis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ehitas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ajaloolasena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jätnud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paika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uurimata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Peatselt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hakkas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rääkima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Kabelineemest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Kabelikarist.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Tõepoolest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ühel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kaardil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selline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neem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olemas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</w:p>
    <w:p w14:paraId="1ECBF9CF" w14:textId="77777777" w:rsidR="00BA5F28" w:rsidRDefault="00BA5F28" w:rsidP="00BA5F2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Kuna ma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käinud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kodus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labürindi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uurimisest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rääkimas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me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olime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koos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hernesuppi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söönud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soovis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käest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igasuguseid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andmeid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uue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elukoha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kohta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Kahjuks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see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kohtumine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jäi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311D0">
        <w:rPr>
          <w:rFonts w:ascii="Bookman Old Style" w:eastAsia="Times New Roman" w:hAnsi="Bookman Old Style" w:cs="Times New Roman"/>
          <w:sz w:val="24"/>
          <w:szCs w:val="24"/>
        </w:rPr>
        <w:t>vikatimehe</w:t>
      </w:r>
      <w:proofErr w:type="spellEnd"/>
      <w:r w:rsidR="002311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311D0">
        <w:rPr>
          <w:rFonts w:ascii="Bookman Old Style" w:eastAsia="Times New Roman" w:hAnsi="Bookman Old Style" w:cs="Times New Roman"/>
          <w:sz w:val="24"/>
          <w:szCs w:val="24"/>
        </w:rPr>
        <w:t>tõttu</w:t>
      </w:r>
      <w:proofErr w:type="spellEnd"/>
      <w:r w:rsidR="002311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ära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Aga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on tegu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Kabelineemega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peab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ju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ka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kabel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olema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Nii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Tallinna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vaja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minna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Prangli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elanikud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olevat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talvel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tulnud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jää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Rohuneeme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otsa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ja seal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kabelis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käinud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jumalat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tänamas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ellujäämise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123B32EC" w14:textId="77777777" w:rsidR="00BA5F28" w:rsidRDefault="00BA5F28" w:rsidP="00BA5F2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Rohuneeme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otsa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Prangli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vahel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käisid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Rohuneeme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kalurid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jääalusel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kalapüügil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millest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mina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poisikesena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paaril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korral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vaatlejana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võtsin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teraselt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jälgides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kord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juba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vanema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mehena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sellest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ühes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Viimsi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valla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avaldatud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raamatus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kirjutasin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muutusin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üleöö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Eesti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vaata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et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kõige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tähtsamaks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asjatundjaks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jääaluse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püügi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Jõelähtme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vald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pöördus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just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niisuguseid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sõnu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kasutades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poole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9813D3">
        <w:rPr>
          <w:rFonts w:ascii="Bookman Old Style" w:eastAsia="Times New Roman" w:hAnsi="Bookman Old Style" w:cs="Times New Roman"/>
          <w:sz w:val="24"/>
          <w:szCs w:val="24"/>
        </w:rPr>
        <w:t>kuna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soovisid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Kostiranna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kohta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samasugust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raamatut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välja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aga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neil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enam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asjatundjaid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olnudki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</w:p>
    <w:p w14:paraId="041D4E78" w14:textId="77777777" w:rsidR="00973FDF" w:rsidRDefault="00BA5F28" w:rsidP="00BA5F2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Prangliga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seotud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suur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mere</w:t>
      </w:r>
      <w:r>
        <w:rPr>
          <w:rFonts w:ascii="Bookman Old Style" w:eastAsia="Times New Roman" w:hAnsi="Bookman Old Style" w:cs="Times New Roman"/>
          <w:sz w:val="24"/>
          <w:szCs w:val="24"/>
        </w:rPr>
        <w:t>õnnetus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mis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toimus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19.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juulil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1969. a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milles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hukkus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12 Tallinna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Taksopargi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muusikut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läksid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Pranglisse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kontserti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andma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Mäletan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hästi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päikesepaistelist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tuulist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päeva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kodus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puhkusel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paati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sõitsid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suure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lauluga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Rohuneeme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sadamast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välja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Aga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laulsid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kõvasti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tuult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6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palli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piirivalve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polevat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neid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alguses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sadamast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välja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lubanud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Oodates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pruukisid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311D0">
        <w:rPr>
          <w:rFonts w:ascii="Bookman Old Style" w:eastAsia="Times New Roman" w:hAnsi="Bookman Old Style" w:cs="Times New Roman"/>
          <w:sz w:val="24"/>
          <w:szCs w:val="24"/>
        </w:rPr>
        <w:t>ohtralt</w:t>
      </w:r>
      <w:proofErr w:type="spellEnd"/>
      <w:r w:rsidR="002311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tulivett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lõpuks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piirivalve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loa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andis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Ühes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paadis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olevat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tahtnud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reisijad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sugugi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trümmis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813D3">
        <w:rPr>
          <w:rFonts w:ascii="Bookman Old Style" w:eastAsia="Times New Roman" w:hAnsi="Bookman Old Style" w:cs="Times New Roman"/>
          <w:sz w:val="24"/>
          <w:szCs w:val="24"/>
        </w:rPr>
        <w:t>püsida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külgtuul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kiigutas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paati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tublisti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reisijatel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hakkas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süda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pahaks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minema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ronisid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kajutist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välja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tekile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Kapten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Heino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Luhtsalu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kalur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keelas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neid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mitmel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korral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tekile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tulemast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aga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võetud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kuulda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Tuulepoolsel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pardal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hakkas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laine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813D3">
        <w:rPr>
          <w:rFonts w:ascii="Bookman Old Style" w:eastAsia="Times New Roman" w:hAnsi="Bookman Old Style" w:cs="Times New Roman"/>
          <w:sz w:val="24"/>
          <w:szCs w:val="24"/>
        </w:rPr>
        <w:t xml:space="preserve">aga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inimesi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märjaks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pritsima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Kõik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kogunesid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813D3">
        <w:rPr>
          <w:rFonts w:ascii="Bookman Old Style" w:eastAsia="Times New Roman" w:hAnsi="Bookman Old Style" w:cs="Times New Roman"/>
          <w:sz w:val="24"/>
          <w:szCs w:val="24"/>
        </w:rPr>
        <w:t>seetõttu</w:t>
      </w:r>
      <w:proofErr w:type="spellEnd"/>
      <w:r w:rsidR="009813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paremale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pardale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peatselt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tulemus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käes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–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läks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ümber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Paljud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päästeti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appi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tuli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piirivalve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67857">
        <w:rPr>
          <w:rFonts w:ascii="Bookman Old Style" w:eastAsia="Times New Roman" w:hAnsi="Bookman Old Style" w:cs="Times New Roman"/>
          <w:sz w:val="24"/>
          <w:szCs w:val="24"/>
        </w:rPr>
        <w:t>kaater</w:t>
      </w:r>
      <w:proofErr w:type="spellEnd"/>
      <w:r w:rsidR="00E67857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siiski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leidsid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12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inimest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seal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Paat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polevat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kohe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põhja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läinud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vaid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jäänud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kummuli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asendis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ujuma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piirivalve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kaater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pukseerima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asus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läks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paat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põhja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koos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seal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inimese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inimestega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ellujäänute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väitel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olevat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seal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paadi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alt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kostnud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kopsimist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7358170D" w14:textId="77777777" w:rsidR="00BA5F28" w:rsidRDefault="00BA5F28" w:rsidP="00BA5F28">
      <w:pPr>
        <w:spacing w:after="0" w:line="360" w:lineRule="auto"/>
        <w:ind w:left="120" w:right="5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Laeva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kapten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viidi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püssimeeste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vahel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kolmeks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aastaks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vangi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kuigi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milleski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süüdi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polnud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Kirovi-nimelise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kolhoosi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laevastiku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ülem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aasta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vangikongi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Võimud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keelasid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karmilt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juhtumist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rääkimise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kirjutamise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isegi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mälestusmärki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lubatud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panna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sadamasse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1579362D" w14:textId="77777777" w:rsidR="00D24DD6" w:rsidRPr="00DA4951" w:rsidRDefault="00DA4951" w:rsidP="00DA4951">
      <w:pPr>
        <w:spacing w:after="0" w:line="360" w:lineRule="auto"/>
        <w:ind w:left="120" w:right="56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Ka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teine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suur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mereõnnetus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on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seotud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Prangliga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Eesti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suurima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DA4951">
        <w:rPr>
          <w:rFonts w:ascii="Bookman Old Style" w:eastAsia="Times New Roman" w:hAnsi="Bookman Old Style" w:cs="Times New Roman"/>
          <w:sz w:val="24"/>
          <w:szCs w:val="24"/>
        </w:rPr>
        <w:t>laevaga</w:t>
      </w:r>
      <w:proofErr w:type="spellEnd"/>
      <w:r w:rsidRPr="00DA4951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DA4951">
        <w:rPr>
          <w:rFonts w:ascii="Bookman Old Style" w:eastAsia="Times New Roman" w:hAnsi="Bookman Old Style" w:cs="Times New Roman"/>
          <w:sz w:val="24"/>
          <w:szCs w:val="24"/>
        </w:rPr>
        <w:t>milleks</w:t>
      </w:r>
      <w:proofErr w:type="spellEnd"/>
      <w:r w:rsidRPr="00DA495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DA4951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Pr="00DA495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24DD6" w:rsidRPr="00DA4951">
        <w:rPr>
          <w:rFonts w:ascii="Bookman Old Style" w:hAnsi="Bookman Old Style" w:cs="Arial"/>
          <w:bCs/>
          <w:sz w:val="24"/>
          <w:szCs w:val="24"/>
        </w:rPr>
        <w:t xml:space="preserve">1910. a </w:t>
      </w:r>
      <w:hyperlink r:id="rId8" w:tooltip="Šotimaa" w:history="1">
        <w:proofErr w:type="spellStart"/>
        <w:r w:rsidR="00D24DD6" w:rsidRPr="00DA4951">
          <w:rPr>
            <w:rStyle w:val="Hyperlink"/>
            <w:rFonts w:ascii="Bookman Old Style" w:hAnsi="Bookman Old Style" w:cs="Arial"/>
            <w:color w:val="auto"/>
            <w:sz w:val="24"/>
            <w:szCs w:val="24"/>
            <w:u w:val="none"/>
          </w:rPr>
          <w:t>Šotimaal</w:t>
        </w:r>
        <w:proofErr w:type="spellEnd"/>
      </w:hyperlink>
      <w:r w:rsidR="00D24DD6" w:rsidRPr="00DA49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Dumbartonis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ehitatud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aurulaev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mida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eestlased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kasutasid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kalapüügi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- ja </w:t>
      </w:r>
      <w:proofErr w:type="spellStart"/>
      <w:r w:rsidR="00D24DD6" w:rsidRPr="00DA4951">
        <w:rPr>
          <w:rFonts w:ascii="Bookman Old Style" w:hAnsi="Bookman Old Style" w:cs="Arial"/>
          <w:sz w:val="24"/>
          <w:szCs w:val="24"/>
        </w:rPr>
        <w:t>kaubalaevana</w:t>
      </w:r>
      <w:proofErr w:type="spellEnd"/>
      <w:r w:rsidR="00D24DD6" w:rsidRPr="00DA4951">
        <w:rPr>
          <w:rFonts w:ascii="Bookman Old Style" w:hAnsi="Bookman Old Style" w:cs="Arial"/>
          <w:sz w:val="24"/>
          <w:szCs w:val="24"/>
        </w:rPr>
        <w:t xml:space="preserve">. </w:t>
      </w:r>
    </w:p>
    <w:p w14:paraId="662017EA" w14:textId="77777777" w:rsidR="00DA4951" w:rsidRDefault="00D24DD6" w:rsidP="00DA4951">
      <w:pPr>
        <w:pStyle w:val="NormalWeb"/>
        <w:shd w:val="clear" w:color="auto" w:fill="FFFFFF"/>
        <w:spacing w:before="0" w:beforeAutospacing="0" w:after="0" w:afterAutospacing="0" w:line="360" w:lineRule="auto"/>
        <w:ind w:right="-737"/>
        <w:rPr>
          <w:rFonts w:ascii="Bookman Old Style" w:hAnsi="Bookman Old Style" w:cs="Arial"/>
        </w:rPr>
      </w:pPr>
      <w:r w:rsidRPr="00DA4951">
        <w:rPr>
          <w:rFonts w:ascii="Bookman Old Style" w:hAnsi="Bookman Old Style" w:cs="Arial"/>
        </w:rPr>
        <w:t xml:space="preserve">1932. </w:t>
      </w:r>
      <w:proofErr w:type="spellStart"/>
      <w:r w:rsidRPr="00DA4951">
        <w:rPr>
          <w:rFonts w:ascii="Bookman Old Style" w:hAnsi="Bookman Old Style" w:cs="Arial"/>
        </w:rPr>
        <w:t>aastal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ostis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laeva</w:t>
      </w:r>
      <w:proofErr w:type="spellEnd"/>
      <w:r w:rsidRPr="00DA4951">
        <w:rPr>
          <w:rFonts w:ascii="Bookman Old Style" w:hAnsi="Bookman Old Style" w:cs="Arial"/>
        </w:rPr>
        <w:t xml:space="preserve"> 120 000 </w:t>
      </w:r>
      <w:hyperlink r:id="rId9" w:tooltip="Eesti kroon" w:history="1">
        <w:r w:rsidRPr="00DA4951">
          <w:rPr>
            <w:rStyle w:val="Hyperlink"/>
            <w:rFonts w:ascii="Bookman Old Style" w:hAnsi="Bookman Old Style" w:cs="Arial"/>
            <w:color w:val="auto"/>
            <w:u w:val="none"/>
          </w:rPr>
          <w:t>krooni</w:t>
        </w:r>
      </w:hyperlink>
      <w:r w:rsidRPr="00DA4951">
        <w:rPr>
          <w:rFonts w:ascii="Bookman Old Style" w:hAnsi="Bookman Old Style" w:cs="Arial"/>
        </w:rPr>
        <w:t> </w:t>
      </w:r>
      <w:proofErr w:type="spellStart"/>
      <w:r w:rsidRPr="00DA4951">
        <w:rPr>
          <w:rFonts w:ascii="Bookman Old Style" w:hAnsi="Bookman Old Style" w:cs="Arial"/>
        </w:rPr>
        <w:t>eest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samal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aastal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moodustatud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heeringapüügi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seltsi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osaühing</w:t>
      </w:r>
      <w:proofErr w:type="spellEnd"/>
      <w:r w:rsidRPr="00DA4951">
        <w:rPr>
          <w:rFonts w:ascii="Bookman Old Style" w:hAnsi="Bookman Old Style" w:cs="Arial"/>
        </w:rPr>
        <w:t> </w:t>
      </w:r>
      <w:proofErr w:type="spellStart"/>
      <w:r w:rsidR="00EA6A5B">
        <w:fldChar w:fldCharType="begin"/>
      </w:r>
      <w:r w:rsidR="00EA6A5B">
        <w:instrText>HYPERLINK "https://et.wikipedia.org/w/index.php?title=Kalandus_(ettev%C3%B5te)&amp;action=edit&amp;redlink=1" \o "Kalandus (ettevõte) (pole veel kirjutatud)"</w:instrText>
      </w:r>
      <w:r w:rsidR="00EA6A5B">
        <w:fldChar w:fldCharType="separate"/>
      </w:r>
      <w:r w:rsidRPr="00DA4951">
        <w:rPr>
          <w:rStyle w:val="Hyperlink"/>
          <w:rFonts w:ascii="Bookman Old Style" w:hAnsi="Bookman Old Style" w:cs="Arial"/>
          <w:color w:val="auto"/>
          <w:u w:val="none"/>
        </w:rPr>
        <w:t>Kalandus</w:t>
      </w:r>
      <w:proofErr w:type="spellEnd"/>
      <w:r w:rsidR="00EA6A5B">
        <w:rPr>
          <w:rStyle w:val="Hyperlink"/>
          <w:rFonts w:ascii="Bookman Old Style" w:hAnsi="Bookman Old Style" w:cs="Arial"/>
          <w:color w:val="auto"/>
          <w:u w:val="none"/>
        </w:rPr>
        <w:fldChar w:fldCharType="end"/>
      </w:r>
      <w:r w:rsidRPr="00DA4951">
        <w:rPr>
          <w:rFonts w:ascii="Bookman Old Style" w:hAnsi="Bookman Old Style" w:cs="Arial"/>
        </w:rPr>
        <w:t xml:space="preserve">, </w:t>
      </w:r>
      <w:proofErr w:type="spellStart"/>
      <w:r w:rsidRPr="00DA4951">
        <w:rPr>
          <w:rFonts w:ascii="Bookman Old Style" w:hAnsi="Bookman Old Style" w:cs="Arial"/>
        </w:rPr>
        <w:t>mille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juhtivad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tegelased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olid</w:t>
      </w:r>
      <w:proofErr w:type="spellEnd"/>
      <w:r w:rsidRPr="00DA4951">
        <w:rPr>
          <w:rFonts w:ascii="Bookman Old Style" w:hAnsi="Bookman Old Style" w:cs="Arial"/>
        </w:rPr>
        <w:t> </w:t>
      </w:r>
      <w:hyperlink r:id="rId10" w:tooltip="Jakob Jürisson (pole veel kirjutatud)" w:history="1">
        <w:r w:rsidRPr="00DA4951">
          <w:rPr>
            <w:rStyle w:val="Hyperlink"/>
            <w:rFonts w:ascii="Bookman Old Style" w:hAnsi="Bookman Old Style" w:cs="Arial"/>
            <w:color w:val="auto"/>
            <w:u w:val="none"/>
          </w:rPr>
          <w:t xml:space="preserve">Jakob </w:t>
        </w:r>
        <w:proofErr w:type="spellStart"/>
        <w:r w:rsidRPr="00DA4951">
          <w:rPr>
            <w:rStyle w:val="Hyperlink"/>
            <w:rFonts w:ascii="Bookman Old Style" w:hAnsi="Bookman Old Style" w:cs="Arial"/>
            <w:color w:val="auto"/>
            <w:u w:val="none"/>
          </w:rPr>
          <w:t>Jürisson</w:t>
        </w:r>
        <w:proofErr w:type="spellEnd"/>
      </w:hyperlink>
      <w:r w:rsidRPr="00DA4951">
        <w:rPr>
          <w:rFonts w:ascii="Bookman Old Style" w:hAnsi="Bookman Old Style" w:cs="Arial"/>
        </w:rPr>
        <w:t xml:space="preserve">, </w:t>
      </w:r>
      <w:proofErr w:type="spellStart"/>
      <w:r w:rsidRPr="00DA4951">
        <w:rPr>
          <w:rFonts w:ascii="Bookman Old Style" w:hAnsi="Bookman Old Style" w:cs="Arial"/>
        </w:rPr>
        <w:t>Kolumbus</w:t>
      </w:r>
      <w:proofErr w:type="spellEnd"/>
      <w:r w:rsidRPr="00DA4951">
        <w:rPr>
          <w:rFonts w:ascii="Bookman Old Style" w:hAnsi="Bookman Old Style" w:cs="Arial"/>
        </w:rPr>
        <w:t xml:space="preserve">, Lambot, </w:t>
      </w:r>
      <w:proofErr w:type="spellStart"/>
      <w:r w:rsidRPr="00DA4951">
        <w:rPr>
          <w:rFonts w:ascii="Bookman Old Style" w:hAnsi="Bookman Old Style" w:cs="Arial"/>
        </w:rPr>
        <w:t>Kilu</w:t>
      </w:r>
      <w:proofErr w:type="spellEnd"/>
      <w:r w:rsidRPr="00DA4951">
        <w:rPr>
          <w:rFonts w:ascii="Bookman Old Style" w:hAnsi="Bookman Old Style" w:cs="Arial"/>
        </w:rPr>
        <w:t xml:space="preserve"> jt. 1932. </w:t>
      </w:r>
      <w:proofErr w:type="spellStart"/>
      <w:r w:rsidRPr="00DA4951">
        <w:rPr>
          <w:rFonts w:ascii="Bookman Old Style" w:hAnsi="Bookman Old Style" w:cs="Arial"/>
        </w:rPr>
        <w:t>aastal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saabus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laev</w:t>
      </w:r>
      <w:proofErr w:type="spellEnd"/>
      <w:r w:rsidRPr="00DA4951">
        <w:rPr>
          <w:rFonts w:ascii="Bookman Old Style" w:hAnsi="Bookman Old Style" w:cs="Arial"/>
        </w:rPr>
        <w:t> </w:t>
      </w:r>
      <w:hyperlink r:id="rId11" w:tooltip="Tallinn" w:history="1">
        <w:r w:rsidRPr="00DA4951">
          <w:rPr>
            <w:rStyle w:val="Hyperlink"/>
            <w:rFonts w:ascii="Bookman Old Style" w:hAnsi="Bookman Old Style" w:cs="Arial"/>
            <w:color w:val="auto"/>
            <w:u w:val="none"/>
          </w:rPr>
          <w:t>Tallinna</w:t>
        </w:r>
      </w:hyperlink>
      <w:r w:rsidRPr="00DA4951">
        <w:rPr>
          <w:rFonts w:ascii="Bookman Old Style" w:hAnsi="Bookman Old Style" w:cs="Arial"/>
        </w:rPr>
        <w:t xml:space="preserve">, </w:t>
      </w:r>
      <w:proofErr w:type="spellStart"/>
      <w:r w:rsidRPr="00DA4951">
        <w:rPr>
          <w:rFonts w:ascii="Bookman Old Style" w:hAnsi="Bookman Old Style" w:cs="Arial"/>
        </w:rPr>
        <w:t>kus</w:t>
      </w:r>
      <w:proofErr w:type="spellEnd"/>
      <w:r w:rsidRPr="00DA4951">
        <w:rPr>
          <w:rFonts w:ascii="Bookman Old Style" w:hAnsi="Bookman Old Style" w:cs="Arial"/>
        </w:rPr>
        <w:t xml:space="preserve"> see </w:t>
      </w:r>
      <w:proofErr w:type="spellStart"/>
      <w:r w:rsidRPr="00DA4951">
        <w:rPr>
          <w:rFonts w:ascii="Bookman Old Style" w:hAnsi="Bookman Old Style" w:cs="Arial"/>
        </w:rPr>
        <w:t>kohandati</w:t>
      </w:r>
      <w:proofErr w:type="spellEnd"/>
      <w:r w:rsidRPr="00DA4951">
        <w:rPr>
          <w:rFonts w:ascii="Bookman Old Style" w:hAnsi="Bookman Old Style" w:cs="Arial"/>
        </w:rPr>
        <w:t xml:space="preserve"> </w:t>
      </w:r>
      <w:proofErr w:type="spellStart"/>
      <w:r w:rsidRPr="00DA4951">
        <w:rPr>
          <w:rFonts w:ascii="Bookman Old Style" w:hAnsi="Bookman Old Style" w:cs="Arial"/>
        </w:rPr>
        <w:t>heeringapüügiekspeditsiooni</w:t>
      </w:r>
      <w:proofErr w:type="spellEnd"/>
      <w:r w:rsidRPr="00DA4951">
        <w:rPr>
          <w:rFonts w:ascii="Bookman Old Style" w:hAnsi="Bookman Old Style" w:cs="Arial"/>
        </w:rPr>
        <w:t> </w:t>
      </w:r>
      <w:proofErr w:type="spellStart"/>
      <w:r w:rsidR="00EA6A5B">
        <w:fldChar w:fldCharType="begin"/>
      </w:r>
      <w:r w:rsidR="00EA6A5B">
        <w:instrText>HYPERLINK "https://et.wikipedia.org/wiki/Baaslaev" \o "Baaslaev"</w:instrText>
      </w:r>
      <w:r w:rsidR="00EA6A5B">
        <w:fldChar w:fldCharType="separate"/>
      </w:r>
      <w:r w:rsidRPr="00DA4951">
        <w:rPr>
          <w:rStyle w:val="Hyperlink"/>
          <w:rFonts w:ascii="Bookman Old Style" w:hAnsi="Bookman Old Style" w:cs="Arial"/>
          <w:color w:val="auto"/>
          <w:u w:val="none"/>
        </w:rPr>
        <w:t>baaslaevaks</w:t>
      </w:r>
      <w:proofErr w:type="spellEnd"/>
      <w:r w:rsidR="00EA6A5B">
        <w:rPr>
          <w:rStyle w:val="Hyperlink"/>
          <w:rFonts w:ascii="Bookman Old Style" w:hAnsi="Bookman Old Style" w:cs="Arial"/>
          <w:color w:val="auto"/>
          <w:u w:val="none"/>
        </w:rPr>
        <w:fldChar w:fldCharType="end"/>
      </w:r>
      <w:r w:rsidRPr="00DA4951">
        <w:rPr>
          <w:rFonts w:ascii="Bookman Old Style" w:hAnsi="Bookman Old Style" w:cs="Arial"/>
        </w:rPr>
        <w:t xml:space="preserve">. </w:t>
      </w:r>
    </w:p>
    <w:p w14:paraId="7842555B" w14:textId="77777777" w:rsidR="00DA4951" w:rsidRPr="00B0443F" w:rsidRDefault="00DA4951" w:rsidP="00DA495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262626"/>
        </w:rPr>
      </w:pPr>
      <w:r w:rsidRPr="00B0443F">
        <w:rPr>
          <w:rFonts w:ascii="Bookman Old Style" w:hAnsi="Bookman Old Style"/>
          <w:color w:val="262626"/>
        </w:rPr>
        <w:t xml:space="preserve">1941. </w:t>
      </w:r>
      <w:proofErr w:type="spellStart"/>
      <w:r w:rsidRPr="00B0443F">
        <w:rPr>
          <w:rFonts w:ascii="Bookman Old Style" w:hAnsi="Bookman Old Style"/>
          <w:color w:val="262626"/>
        </w:rPr>
        <w:t>aasta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augustis</w:t>
      </w:r>
      <w:proofErr w:type="spellEnd"/>
      <w:r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Pr="00B0443F">
        <w:rPr>
          <w:rFonts w:ascii="Bookman Old Style" w:hAnsi="Bookman Old Style"/>
          <w:color w:val="262626"/>
        </w:rPr>
        <w:t>kui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Punaarmee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taandus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Wehrmachti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eest</w:t>
      </w:r>
      <w:proofErr w:type="spellEnd"/>
      <w:r w:rsidRPr="00B0443F">
        <w:rPr>
          <w:rFonts w:ascii="Bookman Old Style" w:hAnsi="Bookman Old Style"/>
          <w:color w:val="262626"/>
        </w:rPr>
        <w:t xml:space="preserve"> ja </w:t>
      </w:r>
      <w:proofErr w:type="spellStart"/>
      <w:r w:rsidRPr="00B0443F">
        <w:rPr>
          <w:rFonts w:ascii="Bookman Old Style" w:hAnsi="Bookman Old Style"/>
          <w:color w:val="262626"/>
        </w:rPr>
        <w:t>valmistus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Eestist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evakueeruma</w:t>
      </w:r>
      <w:proofErr w:type="spellEnd"/>
      <w:r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Pr="00B0443F">
        <w:rPr>
          <w:rFonts w:ascii="Bookman Old Style" w:hAnsi="Bookman Old Style"/>
          <w:color w:val="262626"/>
        </w:rPr>
        <w:t>määrati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proofErr w:type="spellStart"/>
      <w:r w:rsidRPr="00B0443F">
        <w:rPr>
          <w:rFonts w:ascii="Bookman Old Style" w:hAnsi="Bookman Old Style"/>
          <w:color w:val="262626"/>
        </w:rPr>
        <w:t>Eestirand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konvoisse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koos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tankeriga</w:t>
      </w:r>
      <w:proofErr w:type="spellEnd"/>
      <w:r w:rsidRPr="00B0443F">
        <w:rPr>
          <w:rFonts w:ascii="Bookman Old Style" w:hAnsi="Bookman Old Style"/>
          <w:color w:val="262626"/>
        </w:rPr>
        <w:t xml:space="preserve"> nr 11, </w:t>
      </w:r>
      <w:proofErr w:type="spellStart"/>
      <w:r w:rsidRPr="00B0443F">
        <w:rPr>
          <w:rFonts w:ascii="Bookman Old Style" w:hAnsi="Bookman Old Style"/>
          <w:color w:val="262626"/>
        </w:rPr>
        <w:t>transpordilaevadega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proofErr w:type="spellStart"/>
      <w:r w:rsidRPr="00B0443F">
        <w:rPr>
          <w:rFonts w:ascii="Bookman Old Style" w:hAnsi="Bookman Old Style"/>
          <w:color w:val="262626"/>
        </w:rPr>
        <w:t>Aegna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 w:rsidRPr="00B0443F">
        <w:rPr>
          <w:rFonts w:ascii="Bookman Old Style" w:hAnsi="Bookman Old Style"/>
          <w:color w:val="262626"/>
        </w:rPr>
        <w:t xml:space="preserve"> ja </w:t>
      </w:r>
      <w:r w:rsidR="001A4D24">
        <w:rPr>
          <w:rFonts w:ascii="Bookman Old Style" w:hAnsi="Bookman Old Style"/>
          <w:color w:val="262626"/>
        </w:rPr>
        <w:t>“</w:t>
      </w:r>
      <w:r w:rsidRPr="00B0443F">
        <w:rPr>
          <w:rFonts w:ascii="Bookman Old Style" w:hAnsi="Bookman Old Style"/>
          <w:color w:val="262626"/>
        </w:rPr>
        <w:t xml:space="preserve">A. </w:t>
      </w:r>
      <w:proofErr w:type="spellStart"/>
      <w:r w:rsidRPr="00B0443F">
        <w:rPr>
          <w:rFonts w:ascii="Bookman Old Style" w:hAnsi="Bookman Old Style"/>
          <w:color w:val="262626"/>
        </w:rPr>
        <w:t>Ždanov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Pr="00B0443F">
        <w:rPr>
          <w:rFonts w:ascii="Bookman Old Style" w:hAnsi="Bookman Old Style"/>
          <w:color w:val="262626"/>
        </w:rPr>
        <w:t>hüdrograafialaevaga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proofErr w:type="spellStart"/>
      <w:r w:rsidRPr="00B0443F">
        <w:rPr>
          <w:rFonts w:ascii="Bookman Old Style" w:hAnsi="Bookman Old Style"/>
          <w:color w:val="262626"/>
        </w:rPr>
        <w:t>Gidrograf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Pr="00B0443F">
        <w:rPr>
          <w:rFonts w:ascii="Bookman Old Style" w:hAnsi="Bookman Old Style"/>
          <w:color w:val="262626"/>
        </w:rPr>
        <w:t>jäämurdjaga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proofErr w:type="spellStart"/>
      <w:r w:rsidRPr="00B0443F">
        <w:rPr>
          <w:rFonts w:ascii="Bookman Old Style" w:hAnsi="Bookman Old Style"/>
          <w:color w:val="262626"/>
        </w:rPr>
        <w:t>Oktjabr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Pr="00B0443F">
        <w:rPr>
          <w:rFonts w:ascii="Bookman Old Style" w:hAnsi="Bookman Old Style"/>
          <w:color w:val="262626"/>
        </w:rPr>
        <w:t>vigastatud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hävitajaga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r w:rsidRPr="00B0443F">
        <w:rPr>
          <w:rFonts w:ascii="Bookman Old Style" w:hAnsi="Bookman Old Style"/>
          <w:color w:val="262626"/>
        </w:rPr>
        <w:t>Engels</w:t>
      </w:r>
      <w:r w:rsidR="001A4D24">
        <w:rPr>
          <w:rFonts w:ascii="Bookman Old Style" w:hAnsi="Bookman Old Style"/>
          <w:color w:val="262626"/>
        </w:rPr>
        <w:t>”</w:t>
      </w:r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ning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kuue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miinitraaleriga</w:t>
      </w:r>
      <w:proofErr w:type="spellEnd"/>
      <w:r w:rsidRPr="00B0443F">
        <w:rPr>
          <w:rFonts w:ascii="Bookman Old Style" w:hAnsi="Bookman Old Style"/>
          <w:color w:val="262626"/>
        </w:rPr>
        <w:t>.</w:t>
      </w:r>
    </w:p>
    <w:p w14:paraId="23D16CBC" w14:textId="77777777" w:rsidR="00DA4951" w:rsidRPr="00B0443F" w:rsidRDefault="00DA4951" w:rsidP="00DA495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262626"/>
        </w:rPr>
      </w:pPr>
      <w:proofErr w:type="spellStart"/>
      <w:r w:rsidRPr="00B0443F">
        <w:rPr>
          <w:rFonts w:ascii="Bookman Old Style" w:hAnsi="Bookman Old Style"/>
          <w:color w:val="262626"/>
        </w:rPr>
        <w:t>Algul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viidi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proofErr w:type="spellStart"/>
      <w:r w:rsidRPr="00B0443F">
        <w:rPr>
          <w:rFonts w:ascii="Bookman Old Style" w:hAnsi="Bookman Old Style"/>
          <w:color w:val="262626"/>
        </w:rPr>
        <w:t>Eestirand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reidile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ankrusse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ristleja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Kirovi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lähedale</w:t>
      </w:r>
      <w:proofErr w:type="spellEnd"/>
      <w:r w:rsidRPr="00B0443F">
        <w:rPr>
          <w:rFonts w:ascii="Bookman Old Style" w:hAnsi="Bookman Old Style"/>
          <w:color w:val="262626"/>
        </w:rPr>
        <w:t xml:space="preserve">. </w:t>
      </w:r>
      <w:proofErr w:type="spellStart"/>
      <w:r w:rsidRPr="00B0443F">
        <w:rPr>
          <w:rFonts w:ascii="Bookman Old Style" w:hAnsi="Bookman Old Style"/>
          <w:color w:val="262626"/>
        </w:rPr>
        <w:t>Konvoi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väljus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Tallinnast</w:t>
      </w:r>
      <w:proofErr w:type="spellEnd"/>
      <w:r w:rsidRPr="00B0443F">
        <w:rPr>
          <w:rFonts w:ascii="Bookman Old Style" w:hAnsi="Bookman Old Style"/>
          <w:color w:val="262626"/>
        </w:rPr>
        <w:t xml:space="preserve"> 24. </w:t>
      </w:r>
      <w:proofErr w:type="spellStart"/>
      <w:r w:rsidRPr="00B0443F">
        <w:rPr>
          <w:rFonts w:ascii="Bookman Old Style" w:hAnsi="Bookman Old Style"/>
          <w:color w:val="262626"/>
        </w:rPr>
        <w:t>augustil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kell</w:t>
      </w:r>
      <w:proofErr w:type="spellEnd"/>
      <w:r w:rsidRPr="00B0443F">
        <w:rPr>
          <w:rFonts w:ascii="Bookman Old Style" w:hAnsi="Bookman Old Style"/>
          <w:color w:val="262626"/>
        </w:rPr>
        <w:t xml:space="preserve"> 10. </w:t>
      </w:r>
      <w:proofErr w:type="spellStart"/>
      <w:r w:rsidRPr="00B0443F">
        <w:rPr>
          <w:rFonts w:ascii="Bookman Old Style" w:hAnsi="Bookman Old Style"/>
          <w:color w:val="262626"/>
        </w:rPr>
        <w:t>Mobiliseeritud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aeti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trümmidesse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ning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punaste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saatesalk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ei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lubanud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neid</w:t>
      </w:r>
      <w:proofErr w:type="spellEnd"/>
      <w:r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Pr="00B0443F">
        <w:rPr>
          <w:rFonts w:ascii="Bookman Old Style" w:hAnsi="Bookman Old Style"/>
          <w:color w:val="262626"/>
        </w:rPr>
        <w:t>tekile</w:t>
      </w:r>
      <w:proofErr w:type="spellEnd"/>
      <w:r w:rsidRPr="00B0443F">
        <w:rPr>
          <w:rFonts w:ascii="Bookman Old Style" w:hAnsi="Bookman Old Style"/>
          <w:color w:val="262626"/>
        </w:rPr>
        <w:t>.</w:t>
      </w:r>
    </w:p>
    <w:p w14:paraId="344538B2" w14:textId="77777777" w:rsidR="00537BEA" w:rsidRPr="00B0443F" w:rsidRDefault="00D24DD6" w:rsidP="00537BE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262626"/>
        </w:rPr>
      </w:pPr>
      <w:r>
        <w:rPr>
          <w:rFonts w:ascii="Bookman Old Style" w:hAnsi="Bookman Old Style"/>
        </w:rPr>
        <w:t xml:space="preserve">24. </w:t>
      </w:r>
      <w:proofErr w:type="spellStart"/>
      <w:r>
        <w:rPr>
          <w:rFonts w:ascii="Bookman Old Style" w:hAnsi="Bookman Old Style"/>
        </w:rPr>
        <w:t>augustil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ründasid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laeva</w:t>
      </w:r>
      <w:proofErr w:type="spellEnd"/>
      <w:r>
        <w:rPr>
          <w:rFonts w:ascii="Bookman Old Style" w:hAnsi="Bookman Old Style"/>
        </w:rPr>
        <w:t xml:space="preserve"> Keri </w:t>
      </w:r>
      <w:proofErr w:type="spellStart"/>
      <w:r>
        <w:rPr>
          <w:rFonts w:ascii="Bookman Old Style" w:hAnsi="Bookman Old Style"/>
        </w:rPr>
        <w:t>saare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juures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saksa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õhujõudude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lennukid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 w:rsidR="00537BEA" w:rsidRPr="00B0443F">
        <w:rPr>
          <w:rFonts w:ascii="Bookman Old Style" w:hAnsi="Bookman Old Style"/>
          <w:color w:val="262626"/>
        </w:rPr>
        <w:t>Tabamuse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lennukilt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Ju 87 </w:t>
      </w:r>
      <w:proofErr w:type="spellStart"/>
      <w:r w:rsidR="00537BEA" w:rsidRPr="00B0443F">
        <w:rPr>
          <w:rFonts w:ascii="Bookman Old Style" w:hAnsi="Bookman Old Style"/>
          <w:color w:val="262626"/>
        </w:rPr>
        <w:t>sai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proofErr w:type="spellStart"/>
      <w:r w:rsidR="00537BEA" w:rsidRPr="00B0443F">
        <w:rPr>
          <w:rFonts w:ascii="Bookman Old Style" w:hAnsi="Bookman Old Style"/>
          <w:color w:val="262626"/>
        </w:rPr>
        <w:t>Eestirand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kell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15:15, </w:t>
      </w:r>
      <w:proofErr w:type="spellStart"/>
      <w:r w:rsidR="00537BEA" w:rsidRPr="00B0443F">
        <w:rPr>
          <w:rFonts w:ascii="Bookman Old Style" w:hAnsi="Bookman Old Style"/>
          <w:color w:val="262626"/>
        </w:rPr>
        <w:t>kui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asus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Keri </w:t>
      </w:r>
      <w:proofErr w:type="spellStart"/>
      <w:r w:rsidR="00537BEA" w:rsidRPr="00B0443F">
        <w:rPr>
          <w:rFonts w:ascii="Bookman Old Style" w:hAnsi="Bookman Old Style"/>
          <w:color w:val="262626"/>
        </w:rPr>
        <w:t>saare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lähistel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. </w:t>
      </w:r>
      <w:proofErr w:type="spellStart"/>
      <w:r w:rsidR="00537BEA" w:rsidRPr="00B0443F">
        <w:rPr>
          <w:rFonts w:ascii="Bookman Old Style" w:hAnsi="Bookman Old Style"/>
          <w:color w:val="262626"/>
        </w:rPr>
        <w:t>Peagi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tuli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välja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, et </w:t>
      </w:r>
      <w:proofErr w:type="spellStart"/>
      <w:r w:rsidR="00537BEA" w:rsidRPr="00B0443F">
        <w:rPr>
          <w:rFonts w:ascii="Bookman Old Style" w:hAnsi="Bookman Old Style"/>
          <w:color w:val="262626"/>
        </w:rPr>
        <w:t>laeval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ei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olnud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esmaabivahendeid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. </w:t>
      </w:r>
      <w:proofErr w:type="spellStart"/>
      <w:r w:rsidR="00537BEA" w:rsidRPr="00B0443F">
        <w:rPr>
          <w:rFonts w:ascii="Bookman Old Style" w:hAnsi="Bookman Old Style"/>
          <w:color w:val="262626"/>
        </w:rPr>
        <w:t>Tänu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kindlatele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vaheseintele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jäi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laev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pinnale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ja </w:t>
      </w:r>
      <w:proofErr w:type="spellStart"/>
      <w:r w:rsidR="00537BEA" w:rsidRPr="00B0443F">
        <w:rPr>
          <w:rFonts w:ascii="Bookman Old Style" w:hAnsi="Bookman Old Style"/>
          <w:color w:val="262626"/>
        </w:rPr>
        <w:t>jätkas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aeglaselt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liikumist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="00537BEA" w:rsidRPr="00B0443F">
        <w:rPr>
          <w:rFonts w:ascii="Bookman Old Style" w:hAnsi="Bookman Old Style"/>
          <w:color w:val="262626"/>
        </w:rPr>
        <w:t>kuid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vajus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siiski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aina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sügavale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ja </w:t>
      </w:r>
      <w:proofErr w:type="spellStart"/>
      <w:r w:rsidR="00537BEA" w:rsidRPr="00B0443F">
        <w:rPr>
          <w:rFonts w:ascii="Bookman Old Style" w:hAnsi="Bookman Old Style"/>
          <w:color w:val="262626"/>
        </w:rPr>
        <w:t>veidi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vasakule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kreeni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. </w:t>
      </w:r>
      <w:proofErr w:type="spellStart"/>
      <w:r w:rsidR="00537BEA" w:rsidRPr="00B0443F">
        <w:rPr>
          <w:rFonts w:ascii="Bookman Old Style" w:hAnsi="Bookman Old Style"/>
          <w:color w:val="262626"/>
        </w:rPr>
        <w:t>Puhkes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paanika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="00537BEA" w:rsidRPr="00B0443F">
        <w:rPr>
          <w:rFonts w:ascii="Bookman Old Style" w:hAnsi="Bookman Old Style"/>
          <w:color w:val="262626"/>
        </w:rPr>
        <w:t>mille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käigus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mit</w:t>
      </w:r>
      <w:r w:rsidR="003E73EF">
        <w:rPr>
          <w:rFonts w:ascii="Bookman Old Style" w:hAnsi="Bookman Old Style"/>
          <w:color w:val="262626"/>
        </w:rPr>
        <w:t>usada</w:t>
      </w:r>
      <w:proofErr w:type="spellEnd"/>
      <w:r w:rsidR="003E73EF">
        <w:rPr>
          <w:rFonts w:ascii="Bookman Old Style" w:hAnsi="Bookman Old Style"/>
          <w:color w:val="262626"/>
        </w:rPr>
        <w:t xml:space="preserve"> </w:t>
      </w:r>
      <w:proofErr w:type="spellStart"/>
      <w:r w:rsidR="003E73EF">
        <w:rPr>
          <w:rFonts w:ascii="Bookman Old Style" w:hAnsi="Bookman Old Style"/>
          <w:color w:val="262626"/>
        </w:rPr>
        <w:t>meest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üle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parda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hüppasid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ja </w:t>
      </w:r>
      <w:proofErr w:type="spellStart"/>
      <w:r w:rsidR="003E73EF">
        <w:rPr>
          <w:rFonts w:ascii="Bookman Old Style" w:hAnsi="Bookman Old Style"/>
          <w:color w:val="262626"/>
        </w:rPr>
        <w:t>suurem</w:t>
      </w:r>
      <w:proofErr w:type="spellEnd"/>
      <w:r w:rsidR="003E73EF">
        <w:rPr>
          <w:rFonts w:ascii="Bookman Old Style" w:hAnsi="Bookman Old Style"/>
          <w:color w:val="262626"/>
        </w:rPr>
        <w:t xml:space="preserve"> </w:t>
      </w:r>
      <w:proofErr w:type="spellStart"/>
      <w:r w:rsidR="003E73EF">
        <w:rPr>
          <w:rFonts w:ascii="Bookman Old Style" w:hAnsi="Bookman Old Style"/>
          <w:color w:val="262626"/>
        </w:rPr>
        <w:t>osa</w:t>
      </w:r>
      <w:proofErr w:type="spellEnd"/>
      <w:r w:rsidR="003E73EF">
        <w:rPr>
          <w:rFonts w:ascii="Bookman Old Style" w:hAnsi="Bookman Old Style"/>
          <w:color w:val="262626"/>
        </w:rPr>
        <w:t xml:space="preserve"> </w:t>
      </w:r>
      <w:proofErr w:type="spellStart"/>
      <w:r w:rsidR="003E73EF">
        <w:rPr>
          <w:rFonts w:ascii="Bookman Old Style" w:hAnsi="Bookman Old Style"/>
          <w:color w:val="262626"/>
        </w:rPr>
        <w:t>neist</w:t>
      </w:r>
      <w:proofErr w:type="spellEnd"/>
      <w:r w:rsidR="003E73EF">
        <w:rPr>
          <w:rFonts w:ascii="Bookman Old Style" w:hAnsi="Bookman Old Style"/>
          <w:color w:val="262626"/>
        </w:rPr>
        <w:t xml:space="preserve"> </w:t>
      </w:r>
      <w:proofErr w:type="spellStart"/>
      <w:r w:rsidR="003E73EF">
        <w:rPr>
          <w:rFonts w:ascii="Bookman Old Style" w:hAnsi="Bookman Old Style"/>
          <w:color w:val="262626"/>
        </w:rPr>
        <w:t>uppus</w:t>
      </w:r>
      <w:proofErr w:type="spellEnd"/>
      <w:r>
        <w:rPr>
          <w:rFonts w:ascii="Bookman Old Style" w:hAnsi="Bookman Old Style"/>
        </w:rPr>
        <w:t xml:space="preserve">. </w:t>
      </w:r>
      <w:r w:rsidR="00537BEA" w:rsidRPr="00B0443F">
        <w:rPr>
          <w:rFonts w:ascii="Bookman Old Style" w:hAnsi="Bookman Old Style"/>
          <w:color w:val="262626"/>
        </w:rPr>
        <w:t xml:space="preserve">Kell 18:15 </w:t>
      </w:r>
      <w:proofErr w:type="spellStart"/>
      <w:r w:rsidR="00537BEA" w:rsidRPr="00B0443F">
        <w:rPr>
          <w:rFonts w:ascii="Bookman Old Style" w:hAnsi="Bookman Old Style"/>
          <w:color w:val="262626"/>
        </w:rPr>
        <w:t>tuli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laeva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pommitama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ka </w:t>
      </w:r>
      <w:proofErr w:type="spellStart"/>
      <w:r w:rsidR="00537BEA" w:rsidRPr="00B0443F">
        <w:rPr>
          <w:rFonts w:ascii="Bookman Old Style" w:hAnsi="Bookman Old Style"/>
          <w:color w:val="262626"/>
        </w:rPr>
        <w:t>soome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lennuk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="00537BEA" w:rsidRPr="00B0443F">
        <w:rPr>
          <w:rFonts w:ascii="Bookman Old Style" w:hAnsi="Bookman Old Style"/>
          <w:color w:val="262626"/>
        </w:rPr>
        <w:t>ent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viskas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pommid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laevast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mööda</w:t>
      </w:r>
      <w:proofErr w:type="spellEnd"/>
      <w:r w:rsidR="00537BEA">
        <w:rPr>
          <w:rFonts w:ascii="Bookman Old Style" w:hAnsi="Bookman Old Style"/>
          <w:color w:val="262626"/>
        </w:rPr>
        <w:t xml:space="preserve"> ja </w:t>
      </w:r>
      <w:proofErr w:type="spellStart"/>
      <w:r w:rsidR="00537BEA">
        <w:rPr>
          <w:rFonts w:ascii="Bookman Old Style" w:hAnsi="Bookman Old Style"/>
          <w:color w:val="262626"/>
        </w:rPr>
        <w:t>tulistas</w:t>
      </w:r>
      <w:proofErr w:type="spellEnd"/>
      <w:r w:rsidR="00537BEA">
        <w:rPr>
          <w:rFonts w:ascii="Bookman Old Style" w:hAnsi="Bookman Old Style"/>
          <w:color w:val="262626"/>
        </w:rPr>
        <w:t xml:space="preserve"> </w:t>
      </w:r>
      <w:proofErr w:type="spellStart"/>
      <w:r w:rsidR="00537BEA">
        <w:rPr>
          <w:rFonts w:ascii="Bookman Old Style" w:hAnsi="Bookman Old Style"/>
          <w:color w:val="262626"/>
        </w:rPr>
        <w:t>kuulipildujast</w:t>
      </w:r>
      <w:proofErr w:type="spellEnd"/>
      <w:r w:rsidR="00537BEA">
        <w:rPr>
          <w:rFonts w:ascii="Bookman Old Style" w:hAnsi="Bookman Old Style"/>
          <w:color w:val="262626"/>
        </w:rPr>
        <w:t xml:space="preserve"> </w:t>
      </w:r>
      <w:proofErr w:type="spellStart"/>
      <w:r w:rsidR="00537BEA">
        <w:rPr>
          <w:rFonts w:ascii="Bookman Old Style" w:hAnsi="Bookman Old Style"/>
          <w:color w:val="262626"/>
        </w:rPr>
        <w:t>laeva</w:t>
      </w:r>
      <w:proofErr w:type="spellEnd"/>
      <w:r w:rsidR="00537BEA">
        <w:rPr>
          <w:rFonts w:ascii="Bookman Old Style" w:hAnsi="Bookman Old Style"/>
          <w:color w:val="262626"/>
        </w:rPr>
        <w:t xml:space="preserve"> </w:t>
      </w:r>
      <w:proofErr w:type="spellStart"/>
      <w:r w:rsidR="00537BEA">
        <w:rPr>
          <w:rFonts w:ascii="Bookman Old Style" w:hAnsi="Bookman Old Style"/>
          <w:color w:val="262626"/>
        </w:rPr>
        <w:t>ette</w:t>
      </w:r>
      <w:proofErr w:type="spellEnd"/>
      <w:r w:rsidR="00537BEA">
        <w:rPr>
          <w:rFonts w:ascii="Bookman Old Style" w:hAnsi="Bookman Old Style"/>
          <w:color w:val="262626"/>
        </w:rPr>
        <w:t xml:space="preserve"> </w:t>
      </w:r>
      <w:proofErr w:type="spellStart"/>
      <w:r w:rsidR="00537BEA">
        <w:rPr>
          <w:rFonts w:ascii="Bookman Old Style" w:hAnsi="Bookman Old Style"/>
          <w:color w:val="262626"/>
        </w:rPr>
        <w:t>merre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. Laevakapten </w:t>
      </w:r>
      <w:proofErr w:type="spellStart"/>
      <w:r w:rsidR="00537BEA" w:rsidRPr="00B0443F">
        <w:rPr>
          <w:rFonts w:ascii="Bookman Old Style" w:hAnsi="Bookman Old Style"/>
          <w:color w:val="262626"/>
        </w:rPr>
        <w:t>pööras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seepeale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kursi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Prangli </w:t>
      </w:r>
      <w:proofErr w:type="spellStart"/>
      <w:r w:rsidR="00537BEA" w:rsidRPr="00B0443F">
        <w:rPr>
          <w:rFonts w:ascii="Bookman Old Style" w:hAnsi="Bookman Old Style"/>
          <w:color w:val="262626"/>
        </w:rPr>
        <w:t>saarele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, </w:t>
      </w:r>
      <w:proofErr w:type="spellStart"/>
      <w:r w:rsidR="00537BEA" w:rsidRPr="00B0443F">
        <w:rPr>
          <w:rFonts w:ascii="Bookman Old Style" w:hAnsi="Bookman Old Style"/>
          <w:color w:val="262626"/>
        </w:rPr>
        <w:t>päästes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niimoodi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537BEA" w:rsidRPr="00B0443F">
        <w:rPr>
          <w:rFonts w:ascii="Bookman Old Style" w:hAnsi="Bookman Old Style"/>
          <w:color w:val="262626"/>
        </w:rPr>
        <w:t>tõenäo</w:t>
      </w:r>
      <w:r w:rsidR="00537BEA">
        <w:rPr>
          <w:rFonts w:ascii="Bookman Old Style" w:hAnsi="Bookman Old Style"/>
          <w:color w:val="262626"/>
        </w:rPr>
        <w:t>li</w:t>
      </w:r>
      <w:r w:rsidR="00537BEA" w:rsidRPr="00B0443F">
        <w:rPr>
          <w:rFonts w:ascii="Bookman Old Style" w:hAnsi="Bookman Old Style"/>
          <w:color w:val="262626"/>
        </w:rPr>
        <w:t>selt</w:t>
      </w:r>
      <w:proofErr w:type="spellEnd"/>
      <w:r w:rsidR="00537BEA" w:rsidRPr="00B0443F">
        <w:rPr>
          <w:rFonts w:ascii="Bookman Old Style" w:hAnsi="Bookman Old Style"/>
          <w:color w:val="262626"/>
        </w:rPr>
        <w:t xml:space="preserve"> 2672 </w:t>
      </w:r>
      <w:proofErr w:type="spellStart"/>
      <w:r w:rsidR="003E73EF">
        <w:rPr>
          <w:rFonts w:ascii="Bookman Old Style" w:hAnsi="Bookman Old Style"/>
          <w:color w:val="262626"/>
        </w:rPr>
        <w:t>Pranglisse</w:t>
      </w:r>
      <w:proofErr w:type="spellEnd"/>
      <w:r w:rsidR="003E73EF">
        <w:rPr>
          <w:rFonts w:ascii="Bookman Old Style" w:hAnsi="Bookman Old Style"/>
          <w:color w:val="262626"/>
        </w:rPr>
        <w:t xml:space="preserve"> </w:t>
      </w:r>
      <w:proofErr w:type="spellStart"/>
      <w:r w:rsidR="003E73EF">
        <w:rPr>
          <w:rFonts w:ascii="Bookman Old Style" w:hAnsi="Bookman Old Style"/>
          <w:color w:val="262626"/>
        </w:rPr>
        <w:t>jõudnud</w:t>
      </w:r>
      <w:proofErr w:type="spellEnd"/>
      <w:r w:rsidR="003E73EF">
        <w:rPr>
          <w:rFonts w:ascii="Bookman Old Style" w:hAnsi="Bookman Old Style"/>
          <w:color w:val="262626"/>
        </w:rPr>
        <w:t xml:space="preserve"> </w:t>
      </w:r>
      <w:proofErr w:type="spellStart"/>
      <w:r w:rsidR="003E73EF">
        <w:rPr>
          <w:rFonts w:ascii="Bookman Old Style" w:hAnsi="Bookman Old Style"/>
          <w:color w:val="262626"/>
        </w:rPr>
        <w:t>inimese</w:t>
      </w:r>
      <w:proofErr w:type="spellEnd"/>
      <w:r w:rsidR="003E73EF">
        <w:rPr>
          <w:rFonts w:ascii="Bookman Old Style" w:hAnsi="Bookman Old Style"/>
          <w:color w:val="262626"/>
        </w:rPr>
        <w:t xml:space="preserve"> </w:t>
      </w:r>
      <w:proofErr w:type="spellStart"/>
      <w:r w:rsidR="003E73EF">
        <w:rPr>
          <w:rFonts w:ascii="Bookman Old Style" w:hAnsi="Bookman Old Style"/>
          <w:color w:val="262626"/>
        </w:rPr>
        <w:t>elud</w:t>
      </w:r>
      <w:proofErr w:type="spellEnd"/>
      <w:r w:rsidR="003E73EF">
        <w:rPr>
          <w:rFonts w:ascii="Bookman Old Style" w:hAnsi="Bookman Old Style"/>
          <w:color w:val="262626"/>
        </w:rPr>
        <w:t>,</w:t>
      </w:r>
    </w:p>
    <w:p w14:paraId="5E9CDAAE" w14:textId="77777777" w:rsidR="00D24DD6" w:rsidRDefault="00D24DD6" w:rsidP="00537BE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kus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kolonel</w:t>
      </w:r>
      <w:proofErr w:type="spellEnd"/>
      <w:r>
        <w:rPr>
          <w:rFonts w:ascii="Bookman Old Style" w:hAnsi="Bookman Old Style"/>
        </w:rPr>
        <w:t xml:space="preserve"> Arved </w:t>
      </w:r>
      <w:proofErr w:type="spellStart"/>
      <w:r>
        <w:rPr>
          <w:rFonts w:ascii="Bookman Old Style" w:hAnsi="Bookman Old Style"/>
        </w:rPr>
        <w:t>Engmanni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juhtimisel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võimu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enda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kätte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võtsid</w:t>
      </w:r>
      <w:proofErr w:type="spellEnd"/>
      <w:r>
        <w:rPr>
          <w:rFonts w:ascii="Bookman Old Style" w:hAnsi="Bookman Old Style"/>
        </w:rPr>
        <w:t xml:space="preserve"> ja </w:t>
      </w:r>
      <w:proofErr w:type="spellStart"/>
      <w:r>
        <w:rPr>
          <w:rFonts w:ascii="Bookman Old Style" w:hAnsi="Bookman Old Style"/>
        </w:rPr>
        <w:t>hiljem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mandrile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tagasi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jõudsid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 w:rsidR="00DA4951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aeval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oli</w:t>
      </w:r>
      <w:proofErr w:type="spellEnd"/>
      <w:r>
        <w:rPr>
          <w:rFonts w:ascii="Bookman Old Style" w:hAnsi="Bookman Old Style"/>
        </w:rPr>
        <w:t xml:space="preserve"> 3560 </w:t>
      </w:r>
      <w:proofErr w:type="spellStart"/>
      <w:r>
        <w:rPr>
          <w:rFonts w:ascii="Bookman Old Style" w:hAnsi="Bookman Old Style"/>
        </w:rPr>
        <w:t>inimest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nende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hulgas</w:t>
      </w:r>
      <w:proofErr w:type="spellEnd"/>
      <w:r>
        <w:rPr>
          <w:rFonts w:ascii="Bookman Old Style" w:hAnsi="Bookman Old Style"/>
        </w:rPr>
        <w:t xml:space="preserve"> ka </w:t>
      </w:r>
      <w:proofErr w:type="spellStart"/>
      <w:r>
        <w:rPr>
          <w:rFonts w:ascii="Bookman Old Style" w:hAnsi="Bookman Old Style"/>
        </w:rPr>
        <w:t>ligi</w:t>
      </w:r>
      <w:proofErr w:type="spellEnd"/>
      <w:r>
        <w:rPr>
          <w:rFonts w:ascii="Bookman Old Style" w:hAnsi="Bookman Old Style"/>
        </w:rPr>
        <w:t xml:space="preserve"> 40 </w:t>
      </w:r>
      <w:proofErr w:type="spellStart"/>
      <w:r>
        <w:rPr>
          <w:rFonts w:ascii="Bookman Old Style" w:hAnsi="Bookman Old Style"/>
        </w:rPr>
        <w:t>arreteerimislaine</w:t>
      </w:r>
      <w:r w:rsidR="00DA495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kõrvale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jäänud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Eesti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kõrgemat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ohvitseri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Eestiranna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pardal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olid</w:t>
      </w:r>
      <w:proofErr w:type="spellEnd"/>
      <w:r>
        <w:rPr>
          <w:rFonts w:ascii="Bookman Old Style" w:hAnsi="Bookman Old Style"/>
        </w:rPr>
        <w:t xml:space="preserve"> Harju- ja </w:t>
      </w:r>
      <w:proofErr w:type="spellStart"/>
      <w:r>
        <w:rPr>
          <w:rFonts w:ascii="Bookman Old Style" w:hAnsi="Bookman Old Style"/>
        </w:rPr>
        <w:t>Läänemaalt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ning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saartelt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mobiliseeritud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mehed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keda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Nõukogude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võimud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kavatsesid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viia</w:t>
      </w:r>
      <w:proofErr w:type="spellEnd"/>
      <w:r>
        <w:rPr>
          <w:rFonts w:ascii="Bookman Old Style" w:hAnsi="Bookman Old Style"/>
        </w:rPr>
        <w:t xml:space="preserve"> NKVD </w:t>
      </w:r>
      <w:proofErr w:type="spellStart"/>
      <w:r>
        <w:rPr>
          <w:rFonts w:ascii="Bookman Old Style" w:hAnsi="Bookman Old Style"/>
        </w:rPr>
        <w:t>tööpataljonidesse</w:t>
      </w:r>
      <w:proofErr w:type="spellEnd"/>
      <w:r>
        <w:rPr>
          <w:rFonts w:ascii="Bookman Old Style" w:hAnsi="Bookman Old Style"/>
        </w:rPr>
        <w:t xml:space="preserve">. Prangli </w:t>
      </w:r>
      <w:proofErr w:type="spellStart"/>
      <w:r>
        <w:rPr>
          <w:rFonts w:ascii="Bookman Old Style" w:hAnsi="Bookman Old Style"/>
        </w:rPr>
        <w:t>saarele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pääsenud</w:t>
      </w:r>
      <w:proofErr w:type="spellEnd"/>
      <w:r>
        <w:rPr>
          <w:rFonts w:ascii="Bookman Old Style" w:hAnsi="Bookman Old Style"/>
        </w:rPr>
        <w:t xml:space="preserve"> 2672 </w:t>
      </w:r>
      <w:proofErr w:type="spellStart"/>
      <w:proofErr w:type="gramStart"/>
      <w:r>
        <w:rPr>
          <w:rFonts w:ascii="Bookman Old Style" w:hAnsi="Bookman Old Style"/>
        </w:rPr>
        <w:t>mobiliseeritud</w:t>
      </w:r>
      <w:proofErr w:type="spellEnd"/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pöördusid</w:t>
      </w:r>
      <w:proofErr w:type="spellEnd"/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kodudesse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tagasi</w:t>
      </w:r>
      <w:proofErr w:type="spellEnd"/>
      <w:r>
        <w:rPr>
          <w:rFonts w:ascii="Bookman Old Style" w:hAnsi="Bookman Old Style"/>
        </w:rPr>
        <w:t xml:space="preserve"> 31. </w:t>
      </w:r>
      <w:proofErr w:type="spellStart"/>
      <w:r>
        <w:rPr>
          <w:rFonts w:ascii="Bookman Old Style" w:hAnsi="Bookman Old Style"/>
        </w:rPr>
        <w:t>augustil</w:t>
      </w:r>
      <w:proofErr w:type="spellEnd"/>
      <w:r>
        <w:rPr>
          <w:rFonts w:ascii="Bookman Old Style" w:hAnsi="Bookman Old Style"/>
        </w:rPr>
        <w:t>.</w:t>
      </w:r>
    </w:p>
    <w:p w14:paraId="427E3322" w14:textId="77777777" w:rsidR="00D24DD6" w:rsidRDefault="001A4D24" w:rsidP="00D24DD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262626"/>
        </w:rPr>
      </w:pPr>
      <w:r>
        <w:rPr>
          <w:rFonts w:ascii="Bookman Old Style" w:hAnsi="Bookman Old Style"/>
          <w:color w:val="262626"/>
        </w:rPr>
        <w:t>“</w:t>
      </w:r>
      <w:proofErr w:type="spellStart"/>
      <w:r w:rsidR="00D24DD6" w:rsidRPr="00B0443F">
        <w:rPr>
          <w:rFonts w:ascii="Bookman Old Style" w:hAnsi="Bookman Old Style"/>
          <w:color w:val="262626"/>
        </w:rPr>
        <w:t>Eestirand</w:t>
      </w:r>
      <w:proofErr w:type="spellEnd"/>
      <w:r>
        <w:rPr>
          <w:rFonts w:ascii="Bookman Old Style" w:hAnsi="Bookman Old Style"/>
          <w:color w:val="262626"/>
        </w:rPr>
        <w:t>”</w:t>
      </w:r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ise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jäi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madalikule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seisma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ning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sõja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jooksul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hävitas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punavägi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selle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lõplikult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. 1946. </w:t>
      </w:r>
      <w:proofErr w:type="spellStart"/>
      <w:r w:rsidR="00D24DD6" w:rsidRPr="00B0443F">
        <w:rPr>
          <w:rFonts w:ascii="Bookman Old Style" w:hAnsi="Bookman Old Style"/>
          <w:color w:val="262626"/>
        </w:rPr>
        <w:t>aastal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tõsteti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see </w:t>
      </w:r>
      <w:proofErr w:type="spellStart"/>
      <w:r w:rsidR="00D24DD6" w:rsidRPr="00B0443F">
        <w:rPr>
          <w:rFonts w:ascii="Bookman Old Style" w:hAnsi="Bookman Old Style"/>
          <w:color w:val="262626"/>
        </w:rPr>
        <w:t>üles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ja </w:t>
      </w:r>
      <w:proofErr w:type="spellStart"/>
      <w:r w:rsidR="00D24DD6" w:rsidRPr="00B0443F">
        <w:rPr>
          <w:rFonts w:ascii="Bookman Old Style" w:hAnsi="Bookman Old Style"/>
          <w:color w:val="262626"/>
        </w:rPr>
        <w:t>pukseeriti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Paljassaare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sadama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juurde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rannamadalikule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ning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lõigati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kaks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aastat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hiljem</w:t>
      </w:r>
      <w:proofErr w:type="spellEnd"/>
      <w:r w:rsidR="00D24DD6" w:rsidRPr="00B0443F">
        <w:rPr>
          <w:rFonts w:ascii="Bookman Old Style" w:hAnsi="Bookman Old Style"/>
          <w:color w:val="262626"/>
        </w:rPr>
        <w:t xml:space="preserve"> </w:t>
      </w:r>
      <w:proofErr w:type="spellStart"/>
      <w:r w:rsidR="00D24DD6" w:rsidRPr="00B0443F">
        <w:rPr>
          <w:rFonts w:ascii="Bookman Old Style" w:hAnsi="Bookman Old Style"/>
          <w:color w:val="262626"/>
        </w:rPr>
        <w:t>vanarauaks</w:t>
      </w:r>
      <w:proofErr w:type="spellEnd"/>
      <w:r w:rsidR="00D24DD6" w:rsidRPr="00B0443F">
        <w:rPr>
          <w:rFonts w:ascii="Bookman Old Style" w:hAnsi="Bookman Old Style"/>
          <w:color w:val="262626"/>
        </w:rPr>
        <w:t>.</w:t>
      </w:r>
    </w:p>
    <w:p w14:paraId="7E7C64BB" w14:textId="77777777" w:rsidR="00537BEA" w:rsidRDefault="00537BEA" w:rsidP="005559BE">
      <w:pPr>
        <w:pStyle w:val="NormalWeb"/>
        <w:shd w:val="clear" w:color="auto" w:fill="FFFFFF"/>
        <w:spacing w:before="0" w:beforeAutospacing="0" w:after="0" w:afterAutospacing="0" w:line="360" w:lineRule="auto"/>
        <w:ind w:right="-737"/>
        <w:rPr>
          <w:rFonts w:ascii="Bookman Old Style" w:hAnsi="Bookman Old Style"/>
          <w:color w:val="262626"/>
        </w:rPr>
      </w:pPr>
      <w:r>
        <w:rPr>
          <w:rFonts w:ascii="Bookman Old Style" w:hAnsi="Bookman Old Style"/>
          <w:color w:val="262626"/>
        </w:rPr>
        <w:t xml:space="preserve">Saare </w:t>
      </w:r>
      <w:proofErr w:type="spellStart"/>
      <w:r>
        <w:rPr>
          <w:rFonts w:ascii="Bookman Old Style" w:hAnsi="Bookman Old Style"/>
          <w:color w:val="262626"/>
        </w:rPr>
        <w:t>kaguotsa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lähedal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idapoolsel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rannal</w:t>
      </w:r>
      <w:proofErr w:type="spellEnd"/>
      <w:r>
        <w:rPr>
          <w:rFonts w:ascii="Bookman Old Style" w:hAnsi="Bookman Old Style"/>
          <w:color w:val="262626"/>
        </w:rPr>
        <w:t xml:space="preserve"> on </w:t>
      </w:r>
      <w:proofErr w:type="spellStart"/>
      <w:r>
        <w:rPr>
          <w:rFonts w:ascii="Bookman Old Style" w:hAnsi="Bookman Old Style"/>
          <w:color w:val="262626"/>
        </w:rPr>
        <w:t>suur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rist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r w:rsidR="001A4D24">
        <w:rPr>
          <w:rFonts w:ascii="Bookman Old Style" w:hAnsi="Bookman Old Style"/>
          <w:color w:val="262626"/>
        </w:rPr>
        <w:t>“</w:t>
      </w:r>
      <w:proofErr w:type="spellStart"/>
      <w:r>
        <w:rPr>
          <w:rFonts w:ascii="Bookman Old Style" w:hAnsi="Bookman Old Style"/>
          <w:color w:val="262626"/>
        </w:rPr>
        <w:t>Eestiranna</w:t>
      </w:r>
      <w:proofErr w:type="spellEnd"/>
      <w:r w:rsidR="001A4D24">
        <w:rPr>
          <w:rFonts w:ascii="Bookman Old Style" w:hAnsi="Bookman Old Style"/>
          <w:color w:val="262626"/>
        </w:rPr>
        <w:t>”</w:t>
      </w:r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õnnetuse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mälestuseks</w:t>
      </w:r>
      <w:proofErr w:type="spellEnd"/>
      <w:r>
        <w:rPr>
          <w:rFonts w:ascii="Bookman Old Style" w:hAnsi="Bookman Old Style"/>
          <w:color w:val="262626"/>
        </w:rPr>
        <w:t xml:space="preserve"> ja </w:t>
      </w:r>
      <w:proofErr w:type="spellStart"/>
      <w:r>
        <w:rPr>
          <w:rFonts w:ascii="Bookman Old Style" w:hAnsi="Bookman Old Style"/>
          <w:color w:val="262626"/>
        </w:rPr>
        <w:t>sinna</w:t>
      </w:r>
      <w:proofErr w:type="spellEnd"/>
      <w:r>
        <w:rPr>
          <w:rFonts w:ascii="Bookman Old Style" w:hAnsi="Bookman Old Style"/>
          <w:color w:val="262626"/>
        </w:rPr>
        <w:t xml:space="preserve"> on </w:t>
      </w:r>
      <w:proofErr w:type="spellStart"/>
      <w:r>
        <w:rPr>
          <w:rFonts w:ascii="Bookman Old Style" w:hAnsi="Bookman Old Style"/>
          <w:color w:val="262626"/>
        </w:rPr>
        <w:t>maetud</w:t>
      </w:r>
      <w:proofErr w:type="spellEnd"/>
      <w:r>
        <w:rPr>
          <w:rFonts w:ascii="Bookman Old Style" w:hAnsi="Bookman Old Style"/>
          <w:color w:val="262626"/>
        </w:rPr>
        <w:t xml:space="preserve"> ka need </w:t>
      </w:r>
      <w:proofErr w:type="spellStart"/>
      <w:r>
        <w:rPr>
          <w:rFonts w:ascii="Bookman Old Style" w:hAnsi="Bookman Old Style"/>
          <w:color w:val="262626"/>
        </w:rPr>
        <w:t>paljud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selles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õnnetuses</w:t>
      </w:r>
      <w:proofErr w:type="spellEnd"/>
      <w:r>
        <w:rPr>
          <w:rFonts w:ascii="Bookman Old Style" w:hAnsi="Bookman Old Style"/>
          <w:color w:val="262626"/>
        </w:rPr>
        <w:t xml:space="preserve"> </w:t>
      </w:r>
      <w:proofErr w:type="spellStart"/>
      <w:r>
        <w:rPr>
          <w:rFonts w:ascii="Bookman Old Style" w:hAnsi="Bookman Old Style"/>
          <w:color w:val="262626"/>
        </w:rPr>
        <w:t>hukkunud</w:t>
      </w:r>
      <w:proofErr w:type="spellEnd"/>
      <w:r>
        <w:rPr>
          <w:rFonts w:ascii="Bookman Old Style" w:hAnsi="Bookman Old Style"/>
          <w:color w:val="262626"/>
        </w:rPr>
        <w:t xml:space="preserve">. </w:t>
      </w:r>
    </w:p>
    <w:p w14:paraId="053161C8" w14:textId="77777777" w:rsidR="00537BEA" w:rsidRPr="0006642B" w:rsidRDefault="00A95F56" w:rsidP="005559BE">
      <w:pPr>
        <w:pStyle w:val="NormalWeb"/>
        <w:shd w:val="clear" w:color="auto" w:fill="FFFFFF"/>
        <w:spacing w:before="0" w:beforeAutospacing="0" w:after="0" w:afterAutospacing="0" w:line="360" w:lineRule="auto"/>
        <w:ind w:right="-1191"/>
        <w:rPr>
          <w:rFonts w:ascii="Bookman Old Style" w:hAnsi="Bookman Old Style" w:cs="Arial"/>
        </w:rPr>
      </w:pPr>
      <w:r>
        <w:rPr>
          <w:rFonts w:ascii="Bookman Old Style" w:hAnsi="Bookman Old Style" w:cs="Arial"/>
          <w:bCs/>
        </w:rPr>
        <w:t xml:space="preserve">Saare </w:t>
      </w:r>
      <w:proofErr w:type="spellStart"/>
      <w:r>
        <w:rPr>
          <w:rFonts w:ascii="Bookman Old Style" w:hAnsi="Bookman Old Style" w:cs="Arial"/>
          <w:bCs/>
        </w:rPr>
        <w:t>kaguotsas</w:t>
      </w:r>
      <w:proofErr w:type="spellEnd"/>
      <w:r>
        <w:rPr>
          <w:rFonts w:ascii="Bookman Old Style" w:hAnsi="Bookman Old Style" w:cs="Arial"/>
          <w:bCs/>
        </w:rPr>
        <w:t xml:space="preserve"> </w:t>
      </w:r>
      <w:proofErr w:type="spellStart"/>
      <w:r>
        <w:rPr>
          <w:rFonts w:ascii="Bookman Old Style" w:hAnsi="Bookman Old Style" w:cs="Arial"/>
          <w:bCs/>
        </w:rPr>
        <w:t>leiame</w:t>
      </w:r>
      <w:proofErr w:type="spellEnd"/>
      <w:r>
        <w:rPr>
          <w:rFonts w:ascii="Bookman Old Style" w:hAnsi="Bookman Old Style" w:cs="Arial"/>
          <w:bCs/>
        </w:rPr>
        <w:t xml:space="preserve"> ka </w:t>
      </w:r>
      <w:proofErr w:type="spellStart"/>
      <w:r>
        <w:rPr>
          <w:rFonts w:ascii="Bookman Old Style" w:hAnsi="Bookman Old Style" w:cs="Arial"/>
          <w:bCs/>
        </w:rPr>
        <w:t>kuulsa</w:t>
      </w:r>
      <w:proofErr w:type="spellEnd"/>
      <w:r>
        <w:rPr>
          <w:rFonts w:ascii="Bookman Old Style" w:hAnsi="Bookman Old Style" w:cs="Arial"/>
          <w:bCs/>
        </w:rPr>
        <w:t xml:space="preserve"> Prangli </w:t>
      </w:r>
      <w:proofErr w:type="spellStart"/>
      <w:r w:rsidR="00537BEA" w:rsidRPr="0006642B">
        <w:rPr>
          <w:rFonts w:ascii="Bookman Old Style" w:hAnsi="Bookman Old Style" w:cs="Arial"/>
          <w:bCs/>
        </w:rPr>
        <w:t>Puna</w:t>
      </w:r>
      <w:r>
        <w:rPr>
          <w:rFonts w:ascii="Bookman Old Style" w:hAnsi="Bookman Old Style" w:cs="Arial"/>
          <w:bCs/>
        </w:rPr>
        <w:t>se</w:t>
      </w:r>
      <w:proofErr w:type="spellEnd"/>
      <w:r>
        <w:rPr>
          <w:rFonts w:ascii="Bookman Old Style" w:hAnsi="Bookman Old Style" w:cs="Arial"/>
          <w:bCs/>
        </w:rPr>
        <w:t xml:space="preserve"> </w:t>
      </w:r>
      <w:proofErr w:type="spellStart"/>
      <w:r>
        <w:rPr>
          <w:rFonts w:ascii="Bookman Old Style" w:hAnsi="Bookman Old Style" w:cs="Arial"/>
          <w:bCs/>
        </w:rPr>
        <w:t>kivi</w:t>
      </w:r>
      <w:proofErr w:type="spellEnd"/>
      <w:r>
        <w:rPr>
          <w:rFonts w:ascii="Bookman Old Style" w:hAnsi="Bookman Old Style" w:cs="Arial"/>
          <w:bCs/>
        </w:rPr>
        <w:t xml:space="preserve">, mis on </w:t>
      </w:r>
      <w:proofErr w:type="spellStart"/>
      <w:r w:rsidR="005559BE">
        <w:rPr>
          <w:rFonts w:ascii="Bookman Old Style" w:hAnsi="Bookman Old Style" w:cs="Arial"/>
          <w:bCs/>
        </w:rPr>
        <w:t>ainus</w:t>
      </w:r>
      <w:proofErr w:type="spellEnd"/>
      <w:r w:rsidR="005559BE">
        <w:rPr>
          <w:rFonts w:ascii="Bookman Old Style" w:hAnsi="Bookman Old Style" w:cs="Arial"/>
          <w:bCs/>
        </w:rPr>
        <w:t xml:space="preserve"> </w:t>
      </w:r>
      <w:hyperlink r:id="rId12" w:tooltip="Rabakivi" w:history="1">
        <w:proofErr w:type="spellStart"/>
        <w:r w:rsidR="00537BEA" w:rsidRPr="0006642B">
          <w:rPr>
            <w:rStyle w:val="Hyperlink"/>
            <w:rFonts w:ascii="Bookman Old Style" w:hAnsi="Bookman Old Style" w:cs="Arial"/>
            <w:color w:val="auto"/>
            <w:u w:val="none"/>
          </w:rPr>
          <w:t>rabakivist</w:t>
        </w:r>
        <w:proofErr w:type="spellEnd"/>
      </w:hyperlink>
      <w:r w:rsidR="00537BEA" w:rsidRPr="0006642B">
        <w:rPr>
          <w:rFonts w:ascii="Bookman Old Style" w:hAnsi="Bookman Old Style" w:cs="Arial"/>
        </w:rPr>
        <w:t> </w:t>
      </w:r>
      <w:proofErr w:type="spellStart"/>
      <w:r w:rsidR="00EA6A5B">
        <w:fldChar w:fldCharType="begin"/>
      </w:r>
      <w:r w:rsidR="00EA6A5B">
        <w:instrText>HYPERLINK "https://et.wikipedia.org/wiki/Hiidrahn" \o "Hiidrahn"</w:instrText>
      </w:r>
      <w:r w:rsidR="00EA6A5B">
        <w:fldChar w:fldCharType="separate"/>
      </w:r>
      <w:r w:rsidR="00537BEA" w:rsidRPr="0006642B">
        <w:rPr>
          <w:rStyle w:val="Hyperlink"/>
          <w:rFonts w:ascii="Bookman Old Style" w:hAnsi="Bookman Old Style" w:cs="Arial"/>
          <w:color w:val="auto"/>
          <w:u w:val="none"/>
        </w:rPr>
        <w:t>hiidrahn</w:t>
      </w:r>
      <w:proofErr w:type="spellEnd"/>
      <w:r w:rsidR="00EA6A5B">
        <w:rPr>
          <w:rStyle w:val="Hyperlink"/>
          <w:rFonts w:ascii="Bookman Old Style" w:hAnsi="Bookman Old Style" w:cs="Arial"/>
          <w:color w:val="auto"/>
          <w:u w:val="none"/>
        </w:rPr>
        <w:fldChar w:fldCharType="end"/>
      </w:r>
      <w:r w:rsidR="00537BEA" w:rsidRPr="0006642B">
        <w:rPr>
          <w:rFonts w:ascii="Bookman Old Style" w:hAnsi="Bookman Old Style" w:cs="Arial"/>
        </w:rPr>
        <w:t> </w:t>
      </w:r>
      <w:hyperlink r:id="rId13" w:tooltip="Prangli" w:history="1">
        <w:r w:rsidR="00537BEA" w:rsidRPr="0006642B">
          <w:rPr>
            <w:rStyle w:val="Hyperlink"/>
            <w:rFonts w:ascii="Bookman Old Style" w:hAnsi="Bookman Old Style" w:cs="Arial"/>
            <w:color w:val="auto"/>
            <w:u w:val="none"/>
          </w:rPr>
          <w:t>Prangli</w:t>
        </w:r>
      </w:hyperlink>
      <w:r w:rsidR="00537BEA" w:rsidRPr="0006642B">
        <w:rPr>
          <w:rFonts w:ascii="Bookman Old Style" w:hAnsi="Bookman Old Style" w:cs="Arial"/>
        </w:rPr>
        <w:t> </w:t>
      </w:r>
      <w:proofErr w:type="spellStart"/>
      <w:r w:rsidR="00537BEA" w:rsidRPr="0006642B">
        <w:rPr>
          <w:rFonts w:ascii="Bookman Old Style" w:hAnsi="Bookman Old Style" w:cs="Arial"/>
        </w:rPr>
        <w:t>saarel</w:t>
      </w:r>
      <w:proofErr w:type="spellEnd"/>
      <w:r w:rsidR="00537BEA" w:rsidRPr="0006642B">
        <w:rPr>
          <w:rFonts w:ascii="Bookman Old Style" w:hAnsi="Bookman Old Style" w:cs="Arial"/>
        </w:rPr>
        <w:t xml:space="preserve">. </w:t>
      </w:r>
    </w:p>
    <w:p w14:paraId="5280F545" w14:textId="77777777" w:rsidR="00537BEA" w:rsidRPr="0006642B" w:rsidRDefault="00537BEA" w:rsidP="005559BE">
      <w:pPr>
        <w:pStyle w:val="NormalWeb"/>
        <w:shd w:val="clear" w:color="auto" w:fill="FFFFFF"/>
        <w:spacing w:before="0" w:beforeAutospacing="0" w:after="0" w:afterAutospacing="0" w:line="360" w:lineRule="auto"/>
        <w:ind w:right="-737"/>
        <w:rPr>
          <w:rFonts w:ascii="Bookman Old Style" w:hAnsi="Bookman Old Style" w:cs="Arial"/>
        </w:rPr>
      </w:pPr>
      <w:proofErr w:type="spellStart"/>
      <w:r w:rsidRPr="0006642B">
        <w:rPr>
          <w:rFonts w:ascii="Bookman Old Style" w:hAnsi="Bookman Old Style" w:cs="Arial"/>
        </w:rPr>
        <w:t>Punase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kivi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ümbermõõt</w:t>
      </w:r>
      <w:proofErr w:type="spellEnd"/>
      <w:r w:rsidRPr="0006642B">
        <w:rPr>
          <w:rFonts w:ascii="Bookman Old Style" w:hAnsi="Bookman Old Style" w:cs="Arial"/>
        </w:rPr>
        <w:t xml:space="preserve"> on 31,1 </w:t>
      </w:r>
      <w:proofErr w:type="spellStart"/>
      <w:r w:rsidRPr="0006642B">
        <w:rPr>
          <w:rFonts w:ascii="Bookman Old Style" w:hAnsi="Bookman Old Style" w:cs="Arial"/>
        </w:rPr>
        <w:t>meetrit</w:t>
      </w:r>
      <w:proofErr w:type="spellEnd"/>
      <w:r w:rsidR="005559BE">
        <w:rPr>
          <w:rFonts w:ascii="Bookman Old Style" w:hAnsi="Bookman Old Style" w:cs="Arial"/>
        </w:rPr>
        <w:t xml:space="preserve"> ja </w:t>
      </w:r>
      <w:proofErr w:type="spellStart"/>
      <w:r w:rsidR="005559BE">
        <w:rPr>
          <w:rFonts w:ascii="Bookman Old Style" w:hAnsi="Bookman Old Style" w:cs="Arial"/>
        </w:rPr>
        <w:t>k</w:t>
      </w:r>
      <w:r w:rsidRPr="0006642B">
        <w:rPr>
          <w:rFonts w:ascii="Bookman Old Style" w:hAnsi="Bookman Old Style" w:cs="Arial"/>
        </w:rPr>
        <w:t>õrgus</w:t>
      </w:r>
      <w:proofErr w:type="spellEnd"/>
      <w:r w:rsidRPr="0006642B">
        <w:rPr>
          <w:rFonts w:ascii="Bookman Old Style" w:hAnsi="Bookman Old Style" w:cs="Arial"/>
        </w:rPr>
        <w:t xml:space="preserve"> 2,8 m. </w:t>
      </w:r>
      <w:proofErr w:type="spellStart"/>
      <w:r w:rsidR="005559BE">
        <w:rPr>
          <w:rFonts w:ascii="Bookman Old Style" w:hAnsi="Bookman Old Style" w:cs="Arial"/>
        </w:rPr>
        <w:t>Punane</w:t>
      </w:r>
      <w:proofErr w:type="spellEnd"/>
      <w:r w:rsidR="005559BE">
        <w:rPr>
          <w:rFonts w:ascii="Bookman Old Style" w:hAnsi="Bookman Old Style" w:cs="Arial"/>
        </w:rPr>
        <w:t xml:space="preserve"> </w:t>
      </w:r>
      <w:proofErr w:type="spellStart"/>
      <w:r w:rsidR="005559BE">
        <w:rPr>
          <w:rFonts w:ascii="Bookman Old Style" w:hAnsi="Bookman Old Style" w:cs="Arial"/>
        </w:rPr>
        <w:t>kivi</w:t>
      </w:r>
      <w:proofErr w:type="spellEnd"/>
      <w:r w:rsidR="005559BE">
        <w:rPr>
          <w:rFonts w:ascii="Bookman Old Style" w:hAnsi="Bookman Old Style" w:cs="Arial"/>
        </w:rPr>
        <w:t xml:space="preserve"> pole </w:t>
      </w:r>
      <w:proofErr w:type="spellStart"/>
      <w:r w:rsidR="005559BE">
        <w:rPr>
          <w:rFonts w:ascii="Bookman Old Style" w:hAnsi="Bookman Old Style" w:cs="Arial"/>
        </w:rPr>
        <w:t>sugugi</w:t>
      </w:r>
      <w:proofErr w:type="spellEnd"/>
      <w:r w:rsidR="005559BE">
        <w:rPr>
          <w:rFonts w:ascii="Bookman Old Style" w:hAnsi="Bookman Old Style" w:cs="Arial"/>
        </w:rPr>
        <w:t xml:space="preserve"> </w:t>
      </w:r>
      <w:proofErr w:type="spellStart"/>
      <w:r w:rsidR="005559BE">
        <w:rPr>
          <w:rFonts w:ascii="Bookman Old Style" w:hAnsi="Bookman Old Style" w:cs="Arial"/>
        </w:rPr>
        <w:t>punane</w:t>
      </w:r>
      <w:proofErr w:type="spellEnd"/>
      <w:r w:rsidR="005559BE">
        <w:rPr>
          <w:rFonts w:ascii="Bookman Old Style" w:hAnsi="Bookman Old Style" w:cs="Arial"/>
        </w:rPr>
        <w:t xml:space="preserve">, </w:t>
      </w:r>
      <w:proofErr w:type="spellStart"/>
      <w:r w:rsidR="005559BE">
        <w:rPr>
          <w:rFonts w:ascii="Bookman Old Style" w:hAnsi="Bookman Old Style" w:cs="Arial"/>
        </w:rPr>
        <w:t>sest</w:t>
      </w:r>
      <w:proofErr w:type="spellEnd"/>
      <w:r w:rsidR="005559BE">
        <w:rPr>
          <w:rFonts w:ascii="Bookman Old Style" w:hAnsi="Bookman Old Style" w:cs="Arial"/>
        </w:rPr>
        <w:t xml:space="preserve"> on </w:t>
      </w:r>
      <w:proofErr w:type="spellStart"/>
      <w:r w:rsidR="005559BE">
        <w:rPr>
          <w:rFonts w:ascii="Bookman Old Style" w:hAnsi="Bookman Old Style" w:cs="Arial"/>
        </w:rPr>
        <w:t>kaetud</w:t>
      </w:r>
      <w:proofErr w:type="spellEnd"/>
      <w:r w:rsidR="005559BE">
        <w:rPr>
          <w:rFonts w:ascii="Bookman Old Style" w:hAnsi="Bookman Old Style" w:cs="Arial"/>
        </w:rPr>
        <w:t xml:space="preserve"> </w:t>
      </w:r>
      <w:proofErr w:type="spellStart"/>
      <w:r w:rsidR="005559BE">
        <w:rPr>
          <w:rFonts w:ascii="Bookman Old Style" w:hAnsi="Bookman Old Style" w:cs="Arial"/>
        </w:rPr>
        <w:t>paksu</w:t>
      </w:r>
      <w:proofErr w:type="spellEnd"/>
      <w:r w:rsidR="005559BE">
        <w:rPr>
          <w:rFonts w:ascii="Bookman Old Style" w:hAnsi="Bookman Old Style" w:cs="Arial"/>
        </w:rPr>
        <w:t xml:space="preserve"> </w:t>
      </w:r>
      <w:proofErr w:type="spellStart"/>
      <w:r w:rsidR="005559BE">
        <w:rPr>
          <w:rFonts w:ascii="Bookman Old Style" w:hAnsi="Bookman Old Style" w:cs="Arial"/>
        </w:rPr>
        <w:t>samblike</w:t>
      </w:r>
      <w:proofErr w:type="spellEnd"/>
      <w:r w:rsidR="005559BE">
        <w:rPr>
          <w:rFonts w:ascii="Bookman Old Style" w:hAnsi="Bookman Old Style" w:cs="Arial"/>
        </w:rPr>
        <w:t xml:space="preserve"> </w:t>
      </w:r>
      <w:proofErr w:type="spellStart"/>
      <w:r w:rsidR="005559BE">
        <w:rPr>
          <w:rFonts w:ascii="Bookman Old Style" w:hAnsi="Bookman Old Style" w:cs="Arial"/>
        </w:rPr>
        <w:t>kihiga</w:t>
      </w:r>
      <w:proofErr w:type="spellEnd"/>
      <w:r w:rsidR="00B21DE3">
        <w:rPr>
          <w:rFonts w:ascii="Bookman Old Style" w:hAnsi="Bookman Old Style" w:cs="Arial"/>
        </w:rPr>
        <w:t xml:space="preserve">, </w:t>
      </w:r>
      <w:proofErr w:type="spellStart"/>
      <w:r w:rsidR="00B21DE3">
        <w:rPr>
          <w:rFonts w:ascii="Bookman Old Style" w:hAnsi="Bookman Old Style" w:cs="Arial"/>
        </w:rPr>
        <w:t>nagu</w:t>
      </w:r>
      <w:proofErr w:type="spellEnd"/>
      <w:r w:rsidR="00B21DE3">
        <w:rPr>
          <w:rFonts w:ascii="Bookman Old Style" w:hAnsi="Bookman Old Style" w:cs="Arial"/>
        </w:rPr>
        <w:t xml:space="preserve"> ka </w:t>
      </w:r>
      <w:proofErr w:type="spellStart"/>
      <w:r w:rsidR="00B21DE3">
        <w:rPr>
          <w:rFonts w:ascii="Bookman Old Style" w:hAnsi="Bookman Old Style" w:cs="Arial"/>
        </w:rPr>
        <w:t>kõik</w:t>
      </w:r>
      <w:proofErr w:type="spellEnd"/>
      <w:r w:rsidR="00B21DE3">
        <w:rPr>
          <w:rFonts w:ascii="Bookman Old Style" w:hAnsi="Bookman Old Style" w:cs="Arial"/>
        </w:rPr>
        <w:t xml:space="preserve"> </w:t>
      </w:r>
      <w:proofErr w:type="spellStart"/>
      <w:r w:rsidR="00B21DE3">
        <w:rPr>
          <w:rFonts w:ascii="Bookman Old Style" w:hAnsi="Bookman Old Style" w:cs="Arial"/>
        </w:rPr>
        <w:t>teised</w:t>
      </w:r>
      <w:proofErr w:type="spellEnd"/>
      <w:r w:rsidR="00B21DE3">
        <w:rPr>
          <w:rFonts w:ascii="Bookman Old Style" w:hAnsi="Bookman Old Style" w:cs="Arial"/>
        </w:rPr>
        <w:t xml:space="preserve"> </w:t>
      </w:r>
      <w:proofErr w:type="spellStart"/>
      <w:r w:rsidR="00B21DE3">
        <w:rPr>
          <w:rFonts w:ascii="Bookman Old Style" w:hAnsi="Bookman Old Style" w:cs="Arial"/>
        </w:rPr>
        <w:t>rabakivid</w:t>
      </w:r>
      <w:proofErr w:type="spellEnd"/>
      <w:r w:rsidR="00B21DE3">
        <w:rPr>
          <w:rFonts w:ascii="Bookman Old Style" w:hAnsi="Bookman Old Style" w:cs="Arial"/>
        </w:rPr>
        <w:t xml:space="preserve"> </w:t>
      </w:r>
      <w:proofErr w:type="spellStart"/>
      <w:r w:rsidR="00B21DE3">
        <w:rPr>
          <w:rFonts w:ascii="Bookman Old Style" w:hAnsi="Bookman Old Style" w:cs="Arial"/>
        </w:rPr>
        <w:t>Eestis</w:t>
      </w:r>
      <w:proofErr w:type="spellEnd"/>
      <w:r w:rsidR="00B21DE3">
        <w:rPr>
          <w:rFonts w:ascii="Bookman Old Style" w:hAnsi="Bookman Old Style" w:cs="Arial"/>
        </w:rPr>
        <w:t>.</w:t>
      </w:r>
      <w:r w:rsidR="005559BE">
        <w:rPr>
          <w:rFonts w:ascii="Bookman Old Style" w:hAnsi="Bookman Old Style" w:cs="Arial"/>
        </w:rPr>
        <w:t xml:space="preserve"> </w:t>
      </w:r>
      <w:r w:rsidR="00B21DE3">
        <w:rPr>
          <w:rFonts w:ascii="Bookman Old Style" w:hAnsi="Bookman Old Style" w:cs="Arial"/>
        </w:rPr>
        <w:t xml:space="preserve">Kivi on </w:t>
      </w:r>
      <w:proofErr w:type="spellStart"/>
      <w:r w:rsidR="00B21DE3">
        <w:rPr>
          <w:rFonts w:ascii="Bookman Old Style" w:hAnsi="Bookman Old Style" w:cs="Arial"/>
        </w:rPr>
        <w:t>k</w:t>
      </w:r>
      <w:r w:rsidRPr="0006642B">
        <w:rPr>
          <w:rFonts w:ascii="Bookman Old Style" w:hAnsi="Bookman Old Style" w:cs="Arial"/>
        </w:rPr>
        <w:t>umera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laega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ümarakontuuriline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rahn</w:t>
      </w:r>
      <w:proofErr w:type="spellEnd"/>
      <w:r w:rsidRPr="0006642B">
        <w:rPr>
          <w:rFonts w:ascii="Bookman Old Style" w:hAnsi="Bookman Old Style" w:cs="Arial"/>
        </w:rPr>
        <w:t xml:space="preserve">, </w:t>
      </w:r>
      <w:proofErr w:type="spellStart"/>
      <w:r w:rsidRPr="0006642B">
        <w:rPr>
          <w:rFonts w:ascii="Bookman Old Style" w:hAnsi="Bookman Old Style" w:cs="Arial"/>
        </w:rPr>
        <w:t>kuid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omapäraste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veeuuristusjälgedega</w:t>
      </w:r>
      <w:proofErr w:type="spellEnd"/>
      <w:r w:rsidRPr="0006642B">
        <w:rPr>
          <w:rFonts w:ascii="Bookman Old Style" w:hAnsi="Bookman Old Style" w:cs="Arial"/>
        </w:rPr>
        <w:t xml:space="preserve">, mis </w:t>
      </w:r>
      <w:proofErr w:type="spellStart"/>
      <w:r w:rsidRPr="0006642B">
        <w:rPr>
          <w:rFonts w:ascii="Bookman Old Style" w:hAnsi="Bookman Old Style" w:cs="Arial"/>
        </w:rPr>
        <w:t>annab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tunnistust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kunagisest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="00B21DE3">
        <w:rPr>
          <w:rFonts w:ascii="Bookman Old Style" w:hAnsi="Bookman Old Style" w:cs="Arial"/>
        </w:rPr>
        <w:t>paigutusest</w:t>
      </w:r>
      <w:proofErr w:type="spellEnd"/>
      <w:r w:rsidRPr="0006642B">
        <w:rPr>
          <w:rFonts w:ascii="Bookman Old Style" w:hAnsi="Bookman Old Style" w:cs="Arial"/>
        </w:rPr>
        <w:t xml:space="preserve"> </w:t>
      </w:r>
      <w:proofErr w:type="spellStart"/>
      <w:r w:rsidRPr="0006642B">
        <w:rPr>
          <w:rFonts w:ascii="Bookman Old Style" w:hAnsi="Bookman Old Style" w:cs="Arial"/>
        </w:rPr>
        <w:t>merepõhjal</w:t>
      </w:r>
      <w:proofErr w:type="spellEnd"/>
      <w:r w:rsidRPr="0006642B">
        <w:rPr>
          <w:rFonts w:ascii="Bookman Old Style" w:hAnsi="Bookman Old Style" w:cs="Arial"/>
        </w:rPr>
        <w:t>.</w:t>
      </w:r>
      <w:r w:rsidR="00B21DE3" w:rsidRPr="0006642B">
        <w:rPr>
          <w:rFonts w:ascii="Bookman Old Style" w:hAnsi="Bookman Old Style" w:cs="Arial"/>
        </w:rPr>
        <w:t xml:space="preserve"> </w:t>
      </w:r>
    </w:p>
    <w:p w14:paraId="384E3A13" w14:textId="77777777" w:rsidR="00BA5F28" w:rsidRDefault="00BA5F28" w:rsidP="00ED1C0F">
      <w:pPr>
        <w:spacing w:after="0" w:line="360" w:lineRule="auto"/>
        <w:ind w:left="120" w:right="56"/>
        <w:jc w:val="both"/>
        <w:rPr>
          <w:rFonts w:ascii="Bookman Old Style" w:hAnsi="Bookman Old Style" w:cs="Arial Narrow"/>
          <w:sz w:val="24"/>
          <w:szCs w:val="24"/>
        </w:rPr>
      </w:pPr>
      <w:proofErr w:type="spellStart"/>
      <w:r>
        <w:rPr>
          <w:rFonts w:ascii="Bookman Old Style" w:hAnsi="Bookman Old Style" w:cs="Arial Narrow"/>
          <w:sz w:val="24"/>
          <w:szCs w:val="24"/>
        </w:rPr>
        <w:t>Rääkigem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nüüd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 Narrow"/>
          <w:sz w:val="24"/>
          <w:szCs w:val="24"/>
        </w:rPr>
        <w:t>veel</w:t>
      </w:r>
      <w:proofErr w:type="spellEnd"/>
      <w:r>
        <w:rPr>
          <w:rFonts w:ascii="Bookman Old Style" w:hAnsi="Bookman Old Style" w:cs="Arial Narrow"/>
          <w:sz w:val="24"/>
          <w:szCs w:val="24"/>
        </w:rPr>
        <w:t xml:space="preserve"> ka </w:t>
      </w:r>
      <w:proofErr w:type="spellStart"/>
      <w:r>
        <w:rPr>
          <w:rFonts w:ascii="Bookman Old Style" w:hAnsi="Bookman Old Style" w:cs="Arial Narrow"/>
          <w:sz w:val="24"/>
          <w:szCs w:val="24"/>
        </w:rPr>
        <w:t>Aksist</w:t>
      </w:r>
      <w:proofErr w:type="spellEnd"/>
      <w:r>
        <w:rPr>
          <w:rFonts w:ascii="Bookman Old Style" w:hAnsi="Bookman Old Style" w:cs="Arial Narrow"/>
          <w:sz w:val="24"/>
          <w:szCs w:val="24"/>
        </w:rPr>
        <w:t>.</w:t>
      </w:r>
    </w:p>
    <w:p w14:paraId="2C16B4DC" w14:textId="77777777" w:rsidR="00DC7E56" w:rsidRDefault="00D97BC7" w:rsidP="00AE311D">
      <w:pPr>
        <w:spacing w:after="0" w:line="360" w:lineRule="auto"/>
        <w:ind w:left="120" w:right="53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Prangli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erekaartidel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Stora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rangelsholm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ehk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Suur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-Prangli</w:t>
      </w:r>
      <w:r w:rsidR="009813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813D3">
        <w:rPr>
          <w:rFonts w:ascii="Bookman Old Style" w:eastAsia="Times New Roman" w:hAnsi="Bookman Old Style" w:cs="Times New Roman"/>
          <w:sz w:val="24"/>
          <w:szCs w:val="24"/>
        </w:rPr>
        <w:t>saar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Aksile anti</w:t>
      </w:r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Lilla</w:t>
      </w:r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rangelshol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ehk</w:t>
      </w:r>
      <w:proofErr w:type="spellEnd"/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Väike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-Pran</w:t>
      </w:r>
      <w:r w:rsidRPr="00B0443F">
        <w:rPr>
          <w:rFonts w:ascii="Bookman Old Style" w:eastAsia="Times New Roman" w:hAnsi="Bookman Old Style" w:cs="Times New Roman"/>
          <w:spacing w:val="-1"/>
          <w:sz w:val="24"/>
          <w:szCs w:val="24"/>
        </w:rPr>
        <w:t>g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li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="009813D3" w:rsidRPr="006749B1">
        <w:rPr>
          <w:rFonts w:ascii="Bookman Old Style" w:eastAsia="Times New Roman" w:hAnsi="Bookman Old Style" w:cs="Times New Roman"/>
          <w:sz w:val="24"/>
          <w:szCs w:val="24"/>
        </w:rPr>
        <w:t>saare</w:t>
      </w:r>
      <w:proofErr w:type="spellEnd"/>
      <w:r w:rsidR="009813D3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Kust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see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eestikeelne</w:t>
      </w:r>
      <w:proofErr w:type="spellEnd"/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Aksi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tuleb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pole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sugugi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selge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Endine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Aksi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elanik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sõja-ajal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põgenenud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Harald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Aksberg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kirjutas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kunagi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ulle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et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arvates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see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tuleneb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erelinnu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haha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(nim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hahk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B0443F">
        <w:rPr>
          <w:rFonts w:ascii="Bookman Old Style" w:eastAsia="Times New Roman" w:hAnsi="Bookman Old Style" w:cs="Times New Roman"/>
          <w:spacing w:val="5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51"/>
          <w:sz w:val="24"/>
          <w:szCs w:val="24"/>
        </w:rPr>
        <w:t xml:space="preserve"> </w:t>
      </w:r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Mine</w:t>
      </w:r>
      <w:proofErr w:type="gramEnd"/>
      <w:r w:rsidRPr="00B0443F">
        <w:rPr>
          <w:rFonts w:ascii="Bookman Old Style" w:eastAsia="Times New Roman" w:hAnsi="Bookman Old Style" w:cs="Times New Roman"/>
          <w:spacing w:val="5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</w:t>
      </w:r>
      <w:proofErr w:type="spellEnd"/>
      <w:r w:rsidRPr="00B0443F">
        <w:rPr>
          <w:rFonts w:ascii="Bookman Old Style" w:eastAsia="Times New Roman" w:hAnsi="Bookman Old Style" w:cs="Times New Roman"/>
          <w:spacing w:val="5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tea.</w:t>
      </w:r>
      <w:r w:rsidRPr="00B0443F">
        <w:rPr>
          <w:rFonts w:ascii="Bookman Old Style" w:eastAsia="Times New Roman" w:hAnsi="Bookman Old Style" w:cs="Times New Roman"/>
          <w:spacing w:val="5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Tõenäosem</w:t>
      </w:r>
      <w:proofErr w:type="spellEnd"/>
      <w:r w:rsidRPr="00B0443F">
        <w:rPr>
          <w:rFonts w:ascii="Bookman Old Style" w:eastAsia="Times New Roman" w:hAnsi="Bookman Old Style" w:cs="Times New Roman"/>
          <w:spacing w:val="48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soo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päritolu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haaksi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B0443F">
        <w:rPr>
          <w:rFonts w:ascii="Bookman Old Style" w:eastAsia="Times New Roman" w:hAnsi="Bookman Old Style" w:cs="Times New Roman"/>
          <w:spacing w:val="50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on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soo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keeli</w:t>
      </w:r>
      <w:proofErr w:type="spellEnd"/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laev</w:t>
      </w:r>
      <w:proofErr w:type="spellEnd"/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paat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Pr="00B0443F">
        <w:rPr>
          <w:rFonts w:ascii="Bookman Old Style" w:eastAsia="Times New Roman" w:hAnsi="Bookman Old Style" w:cs="Times New Roman"/>
          <w:spacing w:val="4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Rootsi-soo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kohani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ede</w:t>
      </w:r>
      <w:proofErr w:type="spellEnd"/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uurija</w:t>
      </w:r>
      <w:proofErr w:type="spellEnd"/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Ivar</w:t>
      </w:r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est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ann</w:t>
      </w:r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2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just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eelt</w:t>
      </w:r>
      <w:proofErr w:type="spellEnd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veel</w:t>
      </w:r>
      <w:proofErr w:type="spellEnd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on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teisigi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alusi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näiteks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akeele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49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Seltsi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väljaannetes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juttu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haks”ist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pidavat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eie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keeles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valge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räi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”.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Kaluri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pojana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na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sellist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kala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küll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ei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tunne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vaid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tavaline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räim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kevadine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kuduräi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õnikord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olevat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haksi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”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tähendanud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ka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ogalikku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ehk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tääglit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nagu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eie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kandis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kalakest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kutsuti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Miks aga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see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väike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saar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peaks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ogalikega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seotud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ne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võta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kinni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7E251A1C" w14:textId="77777777" w:rsidR="00DC7E56" w:rsidRDefault="00D97BC7" w:rsidP="00156E12">
      <w:pPr>
        <w:spacing w:after="0" w:line="360" w:lineRule="auto"/>
        <w:ind w:left="119" w:right="57"/>
        <w:jc w:val="both"/>
        <w:rPr>
          <w:rFonts w:ascii="Bookman Old Style" w:eastAsia="Times New Roman" w:hAnsi="Bookman Old Style" w:cs="Times New Roman"/>
          <w:spacing w:val="2"/>
          <w:sz w:val="24"/>
          <w:szCs w:val="24"/>
        </w:rPr>
      </w:pP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Edasi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Harald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Aksbergi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sõnadega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saarel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B0443F">
        <w:rPr>
          <w:rFonts w:ascii="Bookman Old Style" w:eastAsia="Times New Roman" w:hAnsi="Bookman Old Style" w:cs="Times New Roman"/>
          <w:spacing w:val="-1"/>
          <w:sz w:val="24"/>
          <w:szCs w:val="24"/>
        </w:rPr>
        <w:t>l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viis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peret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pärast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aeti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sealt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ne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ka</w:t>
      </w:r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need, 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polnud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põgenenud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Saarerahva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esiisa</w:t>
      </w:r>
      <w:proofErr w:type="spellEnd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Aksi Aabra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kelle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järeltulijate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hulgas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andekat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ini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–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teinud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isegi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oreli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val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is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ja</w:t>
      </w:r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teisel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piibel</w:t>
      </w:r>
      <w:proofErr w:type="spellEnd"/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peas!</w:t>
      </w:r>
      <w:r w:rsidRPr="00B0443F">
        <w:rPr>
          <w:rFonts w:ascii="Bookman Old Style" w:eastAsia="Times New Roman" w:hAnsi="Bookman Old Style" w:cs="Times New Roman"/>
          <w:spacing w:val="27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H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a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rald</w:t>
      </w:r>
      <w:r w:rsidRPr="00B0443F">
        <w:rPr>
          <w:rFonts w:ascii="Bookman Old Style" w:eastAsia="Times New Roman" w:hAnsi="Bookman Old Style" w:cs="Times New Roman"/>
          <w:spacing w:val="26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arvas</w:t>
      </w:r>
      <w:proofErr w:type="spellEnd"/>
      <w:r w:rsidRPr="00B0443F">
        <w:rPr>
          <w:rFonts w:ascii="Bookman Old Style" w:eastAsia="Times New Roman" w:hAnsi="Bookman Old Style" w:cs="Times New Roman"/>
          <w:spacing w:val="26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koos</w:t>
      </w:r>
      <w:proofErr w:type="spellEnd"/>
      <w:r w:rsidRPr="00B0443F">
        <w:rPr>
          <w:rFonts w:ascii="Bookman Old Style" w:eastAsia="Times New Roman" w:hAnsi="Bookman Old Style" w:cs="Times New Roman"/>
          <w:spacing w:val="26"/>
          <w:sz w:val="24"/>
          <w:szCs w:val="24"/>
        </w:rPr>
        <w:t xml:space="preserve"> </w:t>
      </w:r>
      <w:proofErr w:type="spellStart"/>
      <w:r w:rsidR="00345DB8" w:rsidRPr="006749B1">
        <w:rPr>
          <w:rFonts w:ascii="Bookman Old Style" w:eastAsia="Times New Roman" w:hAnsi="Bookman Old Style" w:cs="Times New Roman"/>
          <w:sz w:val="24"/>
          <w:szCs w:val="24"/>
        </w:rPr>
        <w:t>ajaloolase</w:t>
      </w:r>
      <w:proofErr w:type="spellEnd"/>
      <w:r w:rsidR="00345DB8">
        <w:rPr>
          <w:rFonts w:ascii="Bookman Old Style" w:eastAsia="Times New Roman" w:hAnsi="Bookman Old Style" w:cs="Times New Roman"/>
          <w:spacing w:val="26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Heino</w:t>
      </w:r>
      <w:r w:rsidRPr="00B0443F">
        <w:rPr>
          <w:rFonts w:ascii="Bookman Old Style" w:eastAsia="Times New Roman" w:hAnsi="Bookman Old Style" w:cs="Times New Roman"/>
          <w:spacing w:val="26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Gustavsoniga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),</w:t>
      </w:r>
      <w:r w:rsidRPr="00B0443F">
        <w:rPr>
          <w:rFonts w:ascii="Bookman Old Style" w:eastAsia="Times New Roman" w:hAnsi="Bookman Old Style" w:cs="Times New Roman"/>
          <w:spacing w:val="26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et see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suguvõsa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andekus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alguse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David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ek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ani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ni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elisest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ehest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teeninud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Rootsi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käes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Suo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enlinna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kindlu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s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Kui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venelased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ründasid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andnud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vane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ohvitserid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liigagi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kerge</w:t>
      </w:r>
      <w:r w:rsidRPr="00B0443F">
        <w:rPr>
          <w:rFonts w:ascii="Bookman Old Style" w:eastAsia="Times New Roman" w:hAnsi="Bookman Old Style" w:cs="Times New Roman"/>
          <w:spacing w:val="-1"/>
          <w:sz w:val="24"/>
          <w:szCs w:val="24"/>
        </w:rPr>
        <w:t>s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käest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 ja  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noore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proofErr w:type="spellStart"/>
      <w:proofErr w:type="gramStart"/>
      <w:r w:rsidRPr="00B0443F">
        <w:rPr>
          <w:rFonts w:ascii="Bookman Old Style" w:eastAsia="Times New Roman" w:hAnsi="Bookman Old Style" w:cs="Times New Roman"/>
          <w:sz w:val="24"/>
          <w:szCs w:val="24"/>
        </w:rPr>
        <w:t>ohvitserid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  </w:t>
      </w:r>
      <w:proofErr w:type="spellStart"/>
      <w:proofErr w:type="gramEnd"/>
      <w:r w:rsidRPr="00B0443F">
        <w:rPr>
          <w:rFonts w:ascii="Bookman Old Style" w:eastAsia="Times New Roman" w:hAnsi="Bookman Old Style" w:cs="Times New Roman"/>
          <w:sz w:val="24"/>
          <w:szCs w:val="24"/>
        </w:rPr>
        <w:t>kes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kahtlustasid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reeturlust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ja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olid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olnud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allaand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vastu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põgenesid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kuhu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David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W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ek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an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koos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ühe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kaaslasega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tuli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FE397F">
        <w:rPr>
          <w:rFonts w:ascii="Bookman Old Style" w:eastAsia="Times New Roman" w:hAnsi="Bookman Old Style" w:cs="Times New Roman"/>
          <w:spacing w:val="1"/>
          <w:sz w:val="24"/>
          <w:szCs w:val="24"/>
        </w:rPr>
        <w:t>Soomest</w:t>
      </w:r>
      <w:proofErr w:type="spellEnd"/>
      <w:r w:rsidR="00FE397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üle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jää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Aksi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välja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Abiellus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seal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Aabra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tütrega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 rajas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pere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palju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selles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jutus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tõtt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jääb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lugeja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arvata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Aga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saare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kagutipu</w:t>
      </w:r>
      <w:proofErr w:type="spellEnd"/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juures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parajatest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kividest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laotud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labürint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ehk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saareelanike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järgi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“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türgi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linn”,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ille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ava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on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kividest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laotud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tähed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DW ja</w:t>
      </w:r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aastaarv</w:t>
      </w:r>
      <w:proofErr w:type="spellEnd"/>
      <w:r w:rsidRPr="00B0443F">
        <w:rPr>
          <w:rFonts w:ascii="Bookman Old Style" w:eastAsia="Times New Roman" w:hAnsi="Bookman Old Style" w:cs="Times New Roman"/>
          <w:spacing w:val="3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1841.</w:t>
      </w:r>
      <w:r w:rsidRPr="00B0443F"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</w:p>
    <w:p w14:paraId="70679B3B" w14:textId="77777777" w:rsidR="00E355E9" w:rsidRDefault="00973FDF" w:rsidP="00156E12">
      <w:pPr>
        <w:spacing w:after="0" w:line="360" w:lineRule="auto"/>
        <w:ind w:left="119" w:right="57"/>
        <w:jc w:val="both"/>
        <w:rPr>
          <w:rFonts w:ascii="Bookman Old Style" w:eastAsia="Times New Roman" w:hAnsi="Bookman Old Style" w:cs="Times New Roman"/>
          <w:spacing w:val="2"/>
          <w:sz w:val="24"/>
          <w:szCs w:val="24"/>
        </w:rPr>
      </w:pPr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Seda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labürinti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käisime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koos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Mart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Rahiga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1977. 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uurimas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saime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Prangli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piirivalve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vanemleitnandist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ülem</w:t>
      </w:r>
      <w:r w:rsidR="00B21DE3">
        <w:rPr>
          <w:rFonts w:ascii="Bookman Old Style" w:eastAsia="Times New Roman" w:hAnsi="Bookman Old Style" w:cs="Times New Roman"/>
          <w:spacing w:val="2"/>
          <w:sz w:val="24"/>
          <w:szCs w:val="24"/>
        </w:rPr>
        <w:t>uselt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loa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minna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kui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tema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ka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kaasa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võtame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. Kui me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labürindi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olime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leidnud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siis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kõndis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ülemus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labürindi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kolm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korda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läbi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esitek</w:t>
      </w:r>
      <w:r w:rsidR="00B21DE3">
        <w:rPr>
          <w:rFonts w:ascii="Bookman Old Style" w:eastAsia="Times New Roman" w:hAnsi="Bookman Old Style" w:cs="Times New Roman"/>
          <w:spacing w:val="2"/>
          <w:sz w:val="24"/>
          <w:szCs w:val="24"/>
        </w:rPr>
        <w:t>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tavalise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kõnniga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siis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joostes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lõpuks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rivisammuga</w:t>
      </w:r>
      <w:proofErr w:type="spellEnd"/>
      <w:r w:rsidR="003E19D3">
        <w:rPr>
          <w:rFonts w:ascii="Bookman Old Style" w:eastAsia="Times New Roman" w:hAnsi="Bookman Old Style" w:cs="Times New Roman"/>
          <w:spacing w:val="2"/>
          <w:sz w:val="24"/>
          <w:szCs w:val="24"/>
        </w:rPr>
        <w:t>!</w:t>
      </w:r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 </w:t>
      </w:r>
    </w:p>
    <w:p w14:paraId="51BB1866" w14:textId="77777777" w:rsidR="00973FDF" w:rsidRPr="00B0443F" w:rsidRDefault="00E355E9" w:rsidP="00156E12">
      <w:pPr>
        <w:spacing w:after="0" w:line="360" w:lineRule="auto"/>
        <w:ind w:left="119" w:right="5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Selle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labürindi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uurimise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ajal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tekkis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mul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mõte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, et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äkki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Wieselgren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teab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asjast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rohkem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rääkida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Otsisin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üles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tema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aadressi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Rootsis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kirjutasin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talle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(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inglise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keeles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).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Üsna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peatselt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sain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temalt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eestikeelse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vastuse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! Keel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konarlik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kuid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täiesti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arusaadav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Kahjuks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ei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osanud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ta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midagi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lisada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sellele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mida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 me juba </w:t>
      </w:r>
      <w:proofErr w:type="spellStart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>teadsime</w:t>
      </w:r>
      <w:proofErr w:type="spellEnd"/>
      <w:r>
        <w:rPr>
          <w:rFonts w:ascii="Bookman Old Style" w:eastAsia="Times New Roman" w:hAnsi="Bookman Old Style" w:cs="Times New Roman"/>
          <w:spacing w:val="2"/>
          <w:sz w:val="24"/>
          <w:szCs w:val="24"/>
        </w:rPr>
        <w:t xml:space="preserve">. </w:t>
      </w:r>
    </w:p>
    <w:p w14:paraId="11A3E589" w14:textId="77777777" w:rsidR="00DC7E56" w:rsidRDefault="00D97BC7" w:rsidP="00156E12">
      <w:pPr>
        <w:spacing w:after="0" w:line="360" w:lineRule="auto"/>
        <w:ind w:left="120" w:right="5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0443F">
        <w:rPr>
          <w:rFonts w:ascii="Bookman Old Style" w:eastAsia="Times New Roman" w:hAnsi="Bookman Old Style" w:cs="Times New Roman"/>
          <w:sz w:val="24"/>
          <w:szCs w:val="24"/>
        </w:rPr>
        <w:t>Mis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aga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puu</w:t>
      </w:r>
      <w:r w:rsidR="00B21DE3">
        <w:rPr>
          <w:rFonts w:ascii="Bookman Old Style" w:eastAsia="Times New Roman" w:hAnsi="Bookman Old Style" w:cs="Times New Roman"/>
          <w:sz w:val="24"/>
          <w:szCs w:val="24"/>
        </w:rPr>
        <w:t>tub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Aksi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Aabra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järeltulijate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andekus</w:t>
      </w:r>
      <w:r w:rsidR="00B21DE3">
        <w:rPr>
          <w:rFonts w:ascii="Bookman Old Style" w:eastAsia="Times New Roman" w:hAnsi="Bookman Old Style" w:cs="Times New Roman"/>
          <w:sz w:val="24"/>
          <w:szCs w:val="24"/>
        </w:rPr>
        <w:t>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võin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ast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käest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kinnitada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üks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Aksbergidest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74AD0">
        <w:rPr>
          <w:rFonts w:ascii="Bookman Old Style" w:eastAsia="Times New Roman" w:hAnsi="Bookman Old Style" w:cs="Times New Roman"/>
          <w:sz w:val="24"/>
          <w:szCs w:val="24"/>
        </w:rPr>
        <w:t>nimega</w:t>
      </w:r>
      <w:proofErr w:type="spellEnd"/>
      <w:r w:rsidR="00274AD0">
        <w:rPr>
          <w:rFonts w:ascii="Bookman Old Style" w:eastAsia="Times New Roman" w:hAnsi="Bookman Old Style" w:cs="Times New Roman"/>
          <w:sz w:val="24"/>
          <w:szCs w:val="24"/>
        </w:rPr>
        <w:t xml:space="preserve"> Artur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elas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Viimsi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poolsaarel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Pringi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94714">
        <w:rPr>
          <w:rFonts w:ascii="Bookman Old Style" w:eastAsia="Times New Roman" w:hAnsi="Bookman Old Style" w:cs="Times New Roman"/>
          <w:sz w:val="24"/>
          <w:szCs w:val="24"/>
        </w:rPr>
        <w:t>külas</w:t>
      </w:r>
      <w:proofErr w:type="spellEnd"/>
      <w:r w:rsidR="00C9471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Suurevälja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talus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praeguse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vabaõhu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uuseu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lähedal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kellelgi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stahes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ehaanilise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või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elektrilise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riistapuuga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problee</w:t>
      </w:r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B0443F">
        <w:rPr>
          <w:rFonts w:ascii="Bookman Old Style" w:eastAsia="Times New Roman" w:hAnsi="Bookman Old Style" w:cs="Times New Roman"/>
          <w:spacing w:val="-2"/>
          <w:sz w:val="24"/>
          <w:szCs w:val="24"/>
        </w:rPr>
        <w:t>m</w:t>
      </w:r>
      <w:r w:rsidRPr="00B0443F">
        <w:rPr>
          <w:rFonts w:ascii="Bookman Old Style" w:eastAsia="Times New Roman" w:hAnsi="Bookman Old Style" w:cs="Times New Roman"/>
          <w:spacing w:val="1"/>
          <w:sz w:val="24"/>
          <w:szCs w:val="24"/>
        </w:rPr>
        <w:t>i</w:t>
      </w:r>
      <w:r w:rsidRPr="00B0443F">
        <w:rPr>
          <w:rFonts w:ascii="Bookman Old Style" w:eastAsia="Times New Roman" w:hAnsi="Bookman Old Style" w:cs="Times New Roman"/>
          <w:sz w:val="24"/>
          <w:szCs w:val="24"/>
        </w:rPr>
        <w:t>ndi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496341">
        <w:rPr>
          <w:rFonts w:ascii="Bookman Old Style" w:eastAsia="Times New Roman" w:hAnsi="Bookman Old Style" w:cs="Times New Roman"/>
          <w:sz w:val="24"/>
          <w:szCs w:val="24"/>
        </w:rPr>
        <w:t>Suureväljale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Ja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alati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saadi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abi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. Mina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käisin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seal </w:t>
      </w:r>
      <w:proofErr w:type="spellStart"/>
      <w:r w:rsidR="00274AD0">
        <w:rPr>
          <w:rFonts w:ascii="Bookman Old Style" w:eastAsia="Times New Roman" w:hAnsi="Bookman Old Style" w:cs="Times New Roman"/>
          <w:sz w:val="24"/>
          <w:szCs w:val="24"/>
        </w:rPr>
        <w:t>jalgratta</w:t>
      </w:r>
      <w:proofErr w:type="spellEnd"/>
      <w:r w:rsidR="00274A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kaheksaks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sõidetud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0443F">
        <w:rPr>
          <w:rFonts w:ascii="Bookman Old Style" w:eastAsia="Times New Roman" w:hAnsi="Bookman Old Style" w:cs="Times New Roman"/>
          <w:sz w:val="24"/>
          <w:szCs w:val="24"/>
        </w:rPr>
        <w:t>rattaga</w:t>
      </w:r>
      <w:proofErr w:type="spellEnd"/>
      <w:r w:rsidR="00FE397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 w:rsidR="00FE397F">
        <w:rPr>
          <w:rFonts w:ascii="Bookman Old Style" w:eastAsia="Times New Roman" w:hAnsi="Bookman Old Style" w:cs="Times New Roman"/>
          <w:sz w:val="24"/>
          <w:szCs w:val="24"/>
        </w:rPr>
        <w:t>sain</w:t>
      </w:r>
      <w:proofErr w:type="spellEnd"/>
      <w:r w:rsidR="00FE397F"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 w:rsidR="00FE397F">
        <w:rPr>
          <w:rFonts w:ascii="Bookman Old Style" w:eastAsia="Times New Roman" w:hAnsi="Bookman Old Style" w:cs="Times New Roman"/>
          <w:sz w:val="24"/>
          <w:szCs w:val="24"/>
        </w:rPr>
        <w:t>abi</w:t>
      </w:r>
      <w:proofErr w:type="spellEnd"/>
      <w:r w:rsidRPr="00B0443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7A9827F" w14:textId="77777777" w:rsidR="002311D0" w:rsidRDefault="002311D0" w:rsidP="00156E12">
      <w:pPr>
        <w:spacing w:after="0" w:line="360" w:lineRule="auto"/>
        <w:ind w:left="120" w:right="5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Harald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uskus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kindlalt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sellesse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>, et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üks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meestest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hiljem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Naissaarde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973FDF">
        <w:rPr>
          <w:rFonts w:ascii="Bookman Old Style" w:eastAsia="Times New Roman" w:hAnsi="Bookman Old Style" w:cs="Times New Roman"/>
          <w:sz w:val="24"/>
          <w:szCs w:val="24"/>
        </w:rPr>
        <w:t>abiellus</w:t>
      </w:r>
      <w:proofErr w:type="spellEnd"/>
      <w:r w:rsidR="00973FDF">
        <w:rPr>
          <w:rFonts w:ascii="Bookman Old Style" w:eastAsia="Times New Roman" w:hAnsi="Bookman Old Style" w:cs="Times New Roman"/>
          <w:sz w:val="24"/>
          <w:szCs w:val="24"/>
        </w:rPr>
        <w:t xml:space="preserve"> ja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aluse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suguvõsale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kellest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võrsus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maailmakuulus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astro-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optik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Bernhard Schmidt,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optilis</w:t>
      </w:r>
      <w:r w:rsidR="00274AD0">
        <w:rPr>
          <w:rFonts w:ascii="Bookman Old Style" w:eastAsia="Times New Roman" w:hAnsi="Bookman Old Style" w:cs="Times New Roman"/>
          <w:sz w:val="24"/>
          <w:szCs w:val="24"/>
        </w:rPr>
        <w:t>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skeemi</w:t>
      </w:r>
      <w:proofErr w:type="spellEnd"/>
      <w:r w:rsidR="00274A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74AD0">
        <w:rPr>
          <w:rFonts w:ascii="Bookman Old Style" w:eastAsia="Times New Roman" w:hAnsi="Bookman Old Style" w:cs="Times New Roman"/>
          <w:sz w:val="24"/>
          <w:szCs w:val="24"/>
        </w:rPr>
        <w:t>kasutava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teleskoobi</w:t>
      </w:r>
      <w:r w:rsidR="00274AD0">
        <w:rPr>
          <w:rFonts w:ascii="Bookman Old Style" w:eastAsia="Times New Roman" w:hAnsi="Bookman Old Style" w:cs="Times New Roman"/>
          <w:sz w:val="24"/>
          <w:szCs w:val="24"/>
        </w:rPr>
        <w:t>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tehti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kindlaks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universumi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paisumine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Samal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ajal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74AD0">
        <w:rPr>
          <w:rFonts w:ascii="Bookman Old Style" w:eastAsia="Times New Roman" w:hAnsi="Bookman Old Style" w:cs="Times New Roman"/>
          <w:sz w:val="24"/>
          <w:szCs w:val="24"/>
        </w:rPr>
        <w:t>Bernhardi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vennapoeg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maalikunstnik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Erik </w:t>
      </w:r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Schmidt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maruliselt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selle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74AD0">
        <w:rPr>
          <w:rFonts w:ascii="Bookman Old Style" w:eastAsia="Times New Roman" w:hAnsi="Bookman Old Style" w:cs="Times New Roman"/>
          <w:sz w:val="24"/>
          <w:szCs w:val="24"/>
        </w:rPr>
        <w:t>Haraldi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idee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vastaline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!</w:t>
      </w:r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Kuna ta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oli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maalinud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oma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onu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portree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väga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hea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muide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) ja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selle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kinkinud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Eesti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Teaduste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akadeemiale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muutusin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ma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veidral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kombel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Eriku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isiklikuks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autojuhiks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A4209">
        <w:rPr>
          <w:rFonts w:ascii="Bookman Old Style" w:eastAsia="Times New Roman" w:hAnsi="Bookman Old Style" w:cs="Times New Roman"/>
          <w:sz w:val="24"/>
          <w:szCs w:val="24"/>
        </w:rPr>
        <w:t xml:space="preserve">pea </w:t>
      </w:r>
      <w:proofErr w:type="spellStart"/>
      <w:r w:rsidR="00AA4209">
        <w:rPr>
          <w:rFonts w:ascii="Bookman Old Style" w:eastAsia="Times New Roman" w:hAnsi="Bookman Old Style" w:cs="Times New Roman"/>
          <w:sz w:val="24"/>
          <w:szCs w:val="24"/>
        </w:rPr>
        <w:t>iga</w:t>
      </w:r>
      <w:proofErr w:type="spellEnd"/>
      <w:r w:rsidR="00AA420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AA4209">
        <w:rPr>
          <w:rFonts w:ascii="Bookman Old Style" w:eastAsia="Times New Roman" w:hAnsi="Bookman Old Style" w:cs="Times New Roman"/>
          <w:sz w:val="24"/>
          <w:szCs w:val="24"/>
        </w:rPr>
        <w:t>kord</w:t>
      </w:r>
      <w:proofErr w:type="spellEnd"/>
      <w:r w:rsidR="00AA4209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kui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Eestisse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külla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tuli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Kui ma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kord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Erikule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ütlesin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, et ma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vaatasin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tema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kodusaart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kogu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lapsepõlve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aknast</w:t>
      </w:r>
      <w:proofErr w:type="spellEnd"/>
      <w:r w:rsidR="00256A0C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ja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esimest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korda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sain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826FA">
        <w:rPr>
          <w:rFonts w:ascii="Bookman Old Style" w:eastAsia="Times New Roman" w:hAnsi="Bookman Old Style" w:cs="Times New Roman"/>
          <w:sz w:val="24"/>
          <w:szCs w:val="24"/>
        </w:rPr>
        <w:t>sinna</w:t>
      </w:r>
      <w:proofErr w:type="spellEnd"/>
      <w:r w:rsidR="003826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56A0C">
        <w:rPr>
          <w:rFonts w:ascii="Bookman Old Style" w:eastAsia="Times New Roman" w:hAnsi="Bookman Old Style" w:cs="Times New Roman"/>
          <w:sz w:val="24"/>
          <w:szCs w:val="24"/>
        </w:rPr>
        <w:t>aga</w:t>
      </w:r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660D9">
        <w:rPr>
          <w:rFonts w:ascii="Bookman Old Style" w:eastAsia="Times New Roman" w:hAnsi="Bookman Old Style" w:cs="Times New Roman"/>
          <w:sz w:val="24"/>
          <w:szCs w:val="24"/>
        </w:rPr>
        <w:t>alles</w:t>
      </w:r>
      <w:proofErr w:type="spellEnd"/>
      <w:r w:rsidR="003660D9">
        <w:rPr>
          <w:rFonts w:ascii="Bookman Old Style" w:eastAsia="Times New Roman" w:hAnsi="Bookman Old Style" w:cs="Times New Roman"/>
          <w:sz w:val="24"/>
          <w:szCs w:val="24"/>
        </w:rPr>
        <w:t xml:space="preserve"> XXI </w:t>
      </w:r>
      <w:proofErr w:type="spellStart"/>
      <w:r w:rsidR="003660D9">
        <w:rPr>
          <w:rFonts w:ascii="Bookman Old Style" w:eastAsia="Times New Roman" w:hAnsi="Bookman Old Style" w:cs="Times New Roman"/>
          <w:sz w:val="24"/>
          <w:szCs w:val="24"/>
        </w:rPr>
        <w:t>sajandi</w:t>
      </w:r>
      <w:proofErr w:type="spellEnd"/>
      <w:r w:rsidR="003660D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660D9">
        <w:rPr>
          <w:rFonts w:ascii="Bookman Old Style" w:eastAsia="Times New Roman" w:hAnsi="Bookman Old Style" w:cs="Times New Roman"/>
          <w:sz w:val="24"/>
          <w:szCs w:val="24"/>
        </w:rPr>
        <w:t>alguses</w:t>
      </w:r>
      <w:proofErr w:type="spellEnd"/>
      <w:r w:rsidR="003660D9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siis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teatas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ta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mulle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, et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nojah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eks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mandril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elasid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ikka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pärisorjad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, aga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meie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Naissaarel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olime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vabad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A1759">
        <w:rPr>
          <w:rFonts w:ascii="Bookman Old Style" w:eastAsia="Times New Roman" w:hAnsi="Bookman Old Style" w:cs="Times New Roman"/>
          <w:sz w:val="24"/>
          <w:szCs w:val="24"/>
        </w:rPr>
        <w:t>rootslased</w:t>
      </w:r>
      <w:proofErr w:type="spellEnd"/>
      <w:r w:rsidR="003A1759">
        <w:rPr>
          <w:rFonts w:ascii="Bookman Old Style" w:eastAsia="Times New Roman" w:hAnsi="Bookman Old Style" w:cs="Times New Roman"/>
          <w:sz w:val="24"/>
          <w:szCs w:val="24"/>
        </w:rPr>
        <w:t xml:space="preserve">! </w:t>
      </w:r>
    </w:p>
    <w:p w14:paraId="1D003827" w14:textId="77777777" w:rsidR="00DC7E56" w:rsidRDefault="00274AD0" w:rsidP="00B21DE3">
      <w:pPr>
        <w:spacing w:after="0" w:line="360" w:lineRule="auto"/>
        <w:ind w:left="120" w:right="54"/>
        <w:jc w:val="both"/>
        <w:rPr>
          <w:sz w:val="20"/>
          <w:szCs w:val="20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Sellega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660D9">
        <w:rPr>
          <w:rFonts w:ascii="Bookman Old Style" w:eastAsia="Times New Roman" w:hAnsi="Bookman Old Style" w:cs="Times New Roman"/>
          <w:sz w:val="24"/>
          <w:szCs w:val="24"/>
        </w:rPr>
        <w:t>jutu</w:t>
      </w:r>
      <w:proofErr w:type="spellEnd"/>
      <w:r w:rsidR="003660D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660D9">
        <w:rPr>
          <w:rFonts w:ascii="Bookman Old Style" w:eastAsia="Times New Roman" w:hAnsi="Bookman Old Style" w:cs="Times New Roman"/>
          <w:sz w:val="24"/>
          <w:szCs w:val="24"/>
        </w:rPr>
        <w:t>kodukandi</w:t>
      </w:r>
      <w:proofErr w:type="spellEnd"/>
      <w:r w:rsidR="003660D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660D9">
        <w:rPr>
          <w:rFonts w:ascii="Bookman Old Style" w:eastAsia="Times New Roman" w:hAnsi="Bookman Old Style" w:cs="Times New Roman"/>
          <w:sz w:val="24"/>
          <w:szCs w:val="24"/>
        </w:rPr>
        <w:t>saartest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lõpetan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sectPr w:rsidR="00DC7E56">
      <w:footerReference w:type="default" r:id="rId14"/>
      <w:pgSz w:w="11920" w:h="16840"/>
      <w:pgMar w:top="1340" w:right="1680" w:bottom="940" w:left="168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1DBD" w14:textId="77777777" w:rsidR="00570E5A" w:rsidRDefault="00570E5A">
      <w:pPr>
        <w:spacing w:after="0" w:line="240" w:lineRule="auto"/>
      </w:pPr>
      <w:r>
        <w:separator/>
      </w:r>
    </w:p>
  </w:endnote>
  <w:endnote w:type="continuationSeparator" w:id="0">
    <w:p w14:paraId="0CCC0CC9" w14:textId="77777777" w:rsidR="00570E5A" w:rsidRDefault="0057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173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9E3CE" w14:textId="77777777" w:rsidR="00E355E9" w:rsidRDefault="00E355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D2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F855EEB" w14:textId="77777777" w:rsidR="00DC7E56" w:rsidRDefault="00DC7E5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39D0D" w14:textId="77777777" w:rsidR="00570E5A" w:rsidRDefault="00570E5A">
      <w:pPr>
        <w:spacing w:after="0" w:line="240" w:lineRule="auto"/>
      </w:pPr>
      <w:r>
        <w:separator/>
      </w:r>
    </w:p>
  </w:footnote>
  <w:footnote w:type="continuationSeparator" w:id="0">
    <w:p w14:paraId="01290E8C" w14:textId="77777777" w:rsidR="00570E5A" w:rsidRDefault="00570E5A">
      <w:pPr>
        <w:spacing w:after="0" w:line="240" w:lineRule="auto"/>
      </w:pPr>
      <w:r>
        <w:continuationSeparator/>
      </w:r>
    </w:p>
  </w:footnote>
  <w:footnote w:id="1">
    <w:p w14:paraId="7F340EC4" w14:textId="77777777" w:rsidR="0084623B" w:rsidRPr="0084623B" w:rsidRDefault="0084623B" w:rsidP="0084623B">
      <w:pPr>
        <w:widowControl/>
        <w:shd w:val="clear" w:color="auto" w:fill="FFFFFF"/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4623B">
        <w:rPr>
          <w:rFonts w:eastAsia="Times New Roman" w:cs="Arial"/>
          <w:i/>
          <w:iCs/>
          <w:color w:val="202122"/>
          <w:sz w:val="20"/>
          <w:szCs w:val="20"/>
        </w:rPr>
        <w:t>Ortnamn och bebyggelse i Estlands forna och hittillsvarande svenskbygder Ostharrien med Nargö</w:t>
      </w:r>
      <w:r w:rsidRPr="0084623B">
        <w:rPr>
          <w:rFonts w:eastAsia="Times New Roman" w:cs="Arial"/>
          <w:color w:val="202122"/>
          <w:sz w:val="20"/>
          <w:szCs w:val="20"/>
        </w:rPr>
        <w:t>. </w:t>
      </w:r>
      <w:hyperlink r:id="rId1" w:tooltip="Lund" w:history="1">
        <w:r w:rsidRPr="0084623B">
          <w:rPr>
            <w:rFonts w:eastAsia="Times New Roman" w:cs="Arial"/>
            <w:sz w:val="20"/>
            <w:szCs w:val="20"/>
          </w:rPr>
          <w:t>Lund</w:t>
        </w:r>
      </w:hyperlink>
      <w:r w:rsidRPr="0084623B">
        <w:rPr>
          <w:rFonts w:eastAsia="Times New Roman" w:cs="Arial"/>
          <w:sz w:val="20"/>
          <w:szCs w:val="20"/>
        </w:rPr>
        <w:t>, </w:t>
      </w:r>
      <w:hyperlink r:id="rId2" w:tooltip="1951" w:history="1">
        <w:r w:rsidRPr="0084623B">
          <w:rPr>
            <w:rFonts w:eastAsia="Times New Roman" w:cs="Arial"/>
            <w:sz w:val="20"/>
            <w:szCs w:val="20"/>
          </w:rPr>
          <w:t>1951</w:t>
        </w:r>
      </w:hyperlink>
    </w:p>
    <w:p w14:paraId="0B276C45" w14:textId="77777777" w:rsidR="0084623B" w:rsidRPr="0084623B" w:rsidRDefault="0084623B">
      <w:pPr>
        <w:pStyle w:val="FootnoteText"/>
        <w:rPr>
          <w:lang w:val="et-E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DD"/>
    <w:multiLevelType w:val="multilevel"/>
    <w:tmpl w:val="C8D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12EE5"/>
    <w:multiLevelType w:val="multilevel"/>
    <w:tmpl w:val="86AC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AB6307"/>
    <w:multiLevelType w:val="multilevel"/>
    <w:tmpl w:val="8D1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952820">
    <w:abstractNumId w:val="0"/>
  </w:num>
  <w:num w:numId="2" w16cid:durableId="1405949514">
    <w:abstractNumId w:val="1"/>
  </w:num>
  <w:num w:numId="3" w16cid:durableId="20737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56"/>
    <w:rsid w:val="0006642B"/>
    <w:rsid w:val="00103527"/>
    <w:rsid w:val="00107EF6"/>
    <w:rsid w:val="00141438"/>
    <w:rsid w:val="00154E2C"/>
    <w:rsid w:val="00156E12"/>
    <w:rsid w:val="001A4D24"/>
    <w:rsid w:val="002111A6"/>
    <w:rsid w:val="002311D0"/>
    <w:rsid w:val="002443C9"/>
    <w:rsid w:val="00256A0C"/>
    <w:rsid w:val="00274AD0"/>
    <w:rsid w:val="00345DB8"/>
    <w:rsid w:val="003660D9"/>
    <w:rsid w:val="003826FA"/>
    <w:rsid w:val="003A1759"/>
    <w:rsid w:val="003B7610"/>
    <w:rsid w:val="003C4D78"/>
    <w:rsid w:val="003E19D3"/>
    <w:rsid w:val="003E51EE"/>
    <w:rsid w:val="003E73EF"/>
    <w:rsid w:val="00437CBC"/>
    <w:rsid w:val="00476EDE"/>
    <w:rsid w:val="0048248E"/>
    <w:rsid w:val="00496341"/>
    <w:rsid w:val="004B4D22"/>
    <w:rsid w:val="004C207D"/>
    <w:rsid w:val="004C59B8"/>
    <w:rsid w:val="004D021D"/>
    <w:rsid w:val="005363B8"/>
    <w:rsid w:val="00537BEA"/>
    <w:rsid w:val="005559BE"/>
    <w:rsid w:val="00570E5A"/>
    <w:rsid w:val="005A672C"/>
    <w:rsid w:val="0062407C"/>
    <w:rsid w:val="00632685"/>
    <w:rsid w:val="006556F5"/>
    <w:rsid w:val="006749B1"/>
    <w:rsid w:val="006A52B9"/>
    <w:rsid w:val="006C74B4"/>
    <w:rsid w:val="006E5D79"/>
    <w:rsid w:val="007002FD"/>
    <w:rsid w:val="00712966"/>
    <w:rsid w:val="0073640A"/>
    <w:rsid w:val="0075730F"/>
    <w:rsid w:val="007F0FD2"/>
    <w:rsid w:val="008306B7"/>
    <w:rsid w:val="0084623B"/>
    <w:rsid w:val="008A7177"/>
    <w:rsid w:val="008C1033"/>
    <w:rsid w:val="008C1DDE"/>
    <w:rsid w:val="00913F4A"/>
    <w:rsid w:val="0094254C"/>
    <w:rsid w:val="00973FDF"/>
    <w:rsid w:val="009813D3"/>
    <w:rsid w:val="009E1DE6"/>
    <w:rsid w:val="00A95F56"/>
    <w:rsid w:val="00AA4209"/>
    <w:rsid w:val="00AD38ED"/>
    <w:rsid w:val="00AE311D"/>
    <w:rsid w:val="00B0443F"/>
    <w:rsid w:val="00B21DE3"/>
    <w:rsid w:val="00B37ED8"/>
    <w:rsid w:val="00B73486"/>
    <w:rsid w:val="00B909E1"/>
    <w:rsid w:val="00BA5F28"/>
    <w:rsid w:val="00BE4D46"/>
    <w:rsid w:val="00C67ACA"/>
    <w:rsid w:val="00C94714"/>
    <w:rsid w:val="00D24DD6"/>
    <w:rsid w:val="00D36FC7"/>
    <w:rsid w:val="00D52F23"/>
    <w:rsid w:val="00D97BC7"/>
    <w:rsid w:val="00DA338E"/>
    <w:rsid w:val="00DA4951"/>
    <w:rsid w:val="00DC7E56"/>
    <w:rsid w:val="00E355E9"/>
    <w:rsid w:val="00E53F63"/>
    <w:rsid w:val="00E67857"/>
    <w:rsid w:val="00EA6A5B"/>
    <w:rsid w:val="00ED1C0F"/>
    <w:rsid w:val="00EF519D"/>
    <w:rsid w:val="00F247BC"/>
    <w:rsid w:val="00F910C7"/>
    <w:rsid w:val="00FB7CE2"/>
    <w:rsid w:val="00FD1501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BF7C9"/>
  <w15:docId w15:val="{06E96FDA-8982-496C-A623-9EB631D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D24DD6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4DD6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43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5363B8"/>
    <w:pPr>
      <w:widowControl/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7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E5D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66"/>
    <w:rPr>
      <w:rFonts w:ascii="Segoe UI" w:hAnsi="Segoe UI" w:cs="Segoe UI"/>
      <w:sz w:val="18"/>
      <w:szCs w:val="18"/>
    </w:rPr>
  </w:style>
  <w:style w:type="character" w:customStyle="1" w:styleId="buttoncontent">
    <w:name w:val="button__content"/>
    <w:basedOn w:val="DefaultParagraphFont"/>
    <w:rsid w:val="009E1DE6"/>
  </w:style>
  <w:style w:type="character" w:styleId="Strong">
    <w:name w:val="Strong"/>
    <w:basedOn w:val="DefaultParagraphFont"/>
    <w:uiPriority w:val="22"/>
    <w:qFormat/>
    <w:rsid w:val="009E1DE6"/>
    <w:rPr>
      <w:b/>
      <w:bCs/>
    </w:rPr>
  </w:style>
  <w:style w:type="character" w:customStyle="1" w:styleId="vjs-control-text">
    <w:name w:val="vjs-control-text"/>
    <w:basedOn w:val="DefaultParagraphFont"/>
    <w:rsid w:val="009E1DE6"/>
  </w:style>
  <w:style w:type="character" w:customStyle="1" w:styleId="Heading2Char">
    <w:name w:val="Heading 2 Char"/>
    <w:basedOn w:val="DefaultParagraphFont"/>
    <w:link w:val="Heading2"/>
    <w:uiPriority w:val="9"/>
    <w:rsid w:val="00D24D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4D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D24DD6"/>
  </w:style>
  <w:style w:type="character" w:customStyle="1" w:styleId="mw-editsection">
    <w:name w:val="mw-editsection"/>
    <w:basedOn w:val="DefaultParagraphFont"/>
    <w:rsid w:val="00D24DD6"/>
  </w:style>
  <w:style w:type="character" w:customStyle="1" w:styleId="mw-editsection-bracket">
    <w:name w:val="mw-editsection-bracket"/>
    <w:basedOn w:val="DefaultParagraphFont"/>
    <w:rsid w:val="00D24DD6"/>
  </w:style>
  <w:style w:type="character" w:customStyle="1" w:styleId="mw-editsection-divider">
    <w:name w:val="mw-editsection-divider"/>
    <w:basedOn w:val="DefaultParagraphFont"/>
    <w:rsid w:val="00D24DD6"/>
  </w:style>
  <w:style w:type="paragraph" w:styleId="Header">
    <w:name w:val="header"/>
    <w:basedOn w:val="Normal"/>
    <w:link w:val="HeaderChar"/>
    <w:uiPriority w:val="99"/>
    <w:unhideWhenUsed/>
    <w:rsid w:val="00E355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E9"/>
  </w:style>
  <w:style w:type="paragraph" w:styleId="Footer">
    <w:name w:val="footer"/>
    <w:basedOn w:val="Normal"/>
    <w:link w:val="FooterChar"/>
    <w:uiPriority w:val="99"/>
    <w:unhideWhenUsed/>
    <w:rsid w:val="00E355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6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4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8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.wikipedia.org/wiki/%C5%A0otimaa" TargetMode="External"/><Relationship Id="rId13" Type="http://schemas.openxmlformats.org/officeDocument/2006/relationships/hyperlink" Target="https://et.wikipedia.org/wiki/Prang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.wikipedia.org/wiki/Rabakiv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.wikipedia.org/wiki/Tallin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.wikipedia.org/w/index.php?title=Jakob_J%C3%BCrisso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.wikipedia.org/wiki/Eesti_kroo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t.wikipedia.org/wiki/1951" TargetMode="External"/><Relationship Id="rId1" Type="http://schemas.openxmlformats.org/officeDocument/2006/relationships/hyperlink" Target="https://et.wikipedia.org/wiki/L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2A96-E13E-48D2-B9E0-26082078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</Words>
  <Characters>17018</Characters>
  <Application>Microsoft Office Word</Application>
  <DocSecurity>4</DocSecurity>
  <Lines>141</Lines>
  <Paragraphs>39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Tõnu Viik</dc:creator>
  <cp:lastModifiedBy>Maret Merisaar</cp:lastModifiedBy>
  <cp:revision>2</cp:revision>
  <cp:lastPrinted>2024-06-22T08:45:00Z</cp:lastPrinted>
  <dcterms:created xsi:type="dcterms:W3CDTF">2024-07-02T12:11:00Z</dcterms:created>
  <dcterms:modified xsi:type="dcterms:W3CDTF">2024-07-02T12:11:00Z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2010-12-18T00:00:00Z</vt:filetime>
  </property>
  <property fmtid="{D5CDD505-2E9C-101B-9397-08002B2CF9AE}" pid="3" name="LastSaved">
    <vt:filetime>2024-04-04T00:00:00Z</vt:filetime>
  </property>
</Properties>
</file>